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9AE" w14:textId="57C0D803" w:rsidR="00BE6715" w:rsidRPr="00BB5701" w:rsidRDefault="00F2361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Fallbeispiel Personalmanagement</w:t>
      </w:r>
      <w:r w:rsidR="00034CDC" w:rsidRPr="00BB5701">
        <w:rPr>
          <w:rFonts w:ascii="Verdana" w:hAnsi="Verdana"/>
          <w:b/>
          <w:sz w:val="28"/>
        </w:rPr>
        <w:t xml:space="preserve"> BVW</w:t>
      </w:r>
    </w:p>
    <w:p w14:paraId="556CE8FC" w14:textId="77777777" w:rsidR="006F53A5" w:rsidRPr="006B1678" w:rsidRDefault="00260E60">
      <w:pPr>
        <w:rPr>
          <w:rFonts w:ascii="Castellar" w:hAnsi="Castellar"/>
          <w:sz w:val="28"/>
        </w:rPr>
      </w:pPr>
      <w:r>
        <w:rPr>
          <w:noProof/>
          <w:color w:val="0000FF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0573C" wp14:editId="06DF9269">
                <wp:simplePos x="0" y="0"/>
                <wp:positionH relativeFrom="column">
                  <wp:posOffset>14605</wp:posOffset>
                </wp:positionH>
                <wp:positionV relativeFrom="paragraph">
                  <wp:posOffset>782320</wp:posOffset>
                </wp:positionV>
                <wp:extent cx="1285875" cy="5048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7BA41" w14:textId="77777777" w:rsidR="00A53532" w:rsidRPr="00164B49" w:rsidRDefault="00A53532" w:rsidP="006B1678">
                            <w:pPr>
                              <w:spacing w:after="120" w:line="240" w:lineRule="auto"/>
                              <w:rPr>
                                <w:rFonts w:ascii="Bernard MT Condensed" w:hAnsi="Bernard MT Condensed"/>
                                <w:sz w:val="24"/>
                              </w:rPr>
                            </w:pPr>
                            <w:r w:rsidRPr="00164B49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Bäckerei  </w:t>
                            </w:r>
                          </w:p>
                          <w:p w14:paraId="60011751" w14:textId="77777777" w:rsidR="00A53532" w:rsidRPr="00164B49" w:rsidRDefault="00A53532" w:rsidP="006B1678">
                            <w:pPr>
                              <w:spacing w:after="120" w:line="240" w:lineRule="auto"/>
                              <w:rPr>
                                <w:rFonts w:ascii="Bernard MT Condensed" w:hAnsi="Bernard MT Condensed"/>
                                <w:sz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4"/>
                              </w:rPr>
                              <w:t>Josef und 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057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5pt;margin-top:61.6pt;width:101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" filled="f" stroked="f">
                <v:textbox>
                  <w:txbxContent>
                    <w:p w14:paraId="4687BA41" w14:textId="77777777" w:rsidR="00A53532" w:rsidRPr="00164B49" w:rsidRDefault="00A53532" w:rsidP="006B1678">
                      <w:pPr>
                        <w:spacing w:after="120" w:line="240" w:lineRule="auto"/>
                        <w:rPr>
                          <w:rFonts w:ascii="Bernard MT Condensed" w:hAnsi="Bernard MT Condensed"/>
                          <w:sz w:val="24"/>
                        </w:rPr>
                      </w:pPr>
                      <w:r w:rsidRPr="00164B49">
                        <w:rPr>
                          <w:rFonts w:ascii="Bernard MT Condensed" w:hAnsi="Bernard MT Condensed"/>
                          <w:sz w:val="24"/>
                        </w:rPr>
                        <w:t xml:space="preserve">Bäckerei  </w:t>
                      </w:r>
                    </w:p>
                    <w:p w14:paraId="60011751" w14:textId="77777777" w:rsidR="00A53532" w:rsidRPr="00164B49" w:rsidRDefault="00A53532" w:rsidP="006B1678">
                      <w:pPr>
                        <w:spacing w:after="120" w:line="240" w:lineRule="auto"/>
                        <w:rPr>
                          <w:rFonts w:ascii="Bernard MT Condensed" w:hAnsi="Bernard MT Condensed"/>
                          <w:sz w:val="24"/>
                        </w:rPr>
                      </w:pPr>
                      <w:r>
                        <w:rPr>
                          <w:rFonts w:ascii="Bernard MT Condensed" w:hAnsi="Bernard MT Condensed"/>
                          <w:sz w:val="24"/>
                        </w:rPr>
                        <w:t>Josef und Maria</w:t>
                      </w:r>
                    </w:p>
                  </w:txbxContent>
                </v:textbox>
              </v:shape>
            </w:pict>
          </mc:Fallback>
        </mc:AlternateContent>
      </w:r>
      <w:r w:rsidR="006B1678">
        <w:rPr>
          <w:noProof/>
          <w:color w:val="0000FF"/>
          <w:lang w:val="de-DE" w:eastAsia="de-DE"/>
        </w:rPr>
        <w:drawing>
          <wp:inline distT="0" distB="0" distL="0" distR="0" wp14:anchorId="4A007221" wp14:editId="0E27275F">
            <wp:extent cx="1783081" cy="1238250"/>
            <wp:effectExtent l="19050" t="0" r="7619" b="0"/>
            <wp:docPr id="2" name="irc_mi" descr="http://www.ehliger.ch/assets/bilder/hintergrund/garnitur-backware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hliger.ch/assets/bilder/hintergrund/garnitur-backware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69" cy="123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2DE0B" w14:textId="77777777" w:rsidR="00731012" w:rsidRPr="00A717BD" w:rsidRDefault="002F4981">
      <w:pPr>
        <w:rPr>
          <w:rFonts w:ascii="Verdana" w:hAnsi="Verdana"/>
          <w:b/>
        </w:rPr>
      </w:pPr>
      <w:r w:rsidRPr="00A717BD">
        <w:rPr>
          <w:rFonts w:ascii="Verdana" w:hAnsi="Verdana"/>
          <w:b/>
        </w:rPr>
        <w:t>V</w:t>
      </w:r>
      <w:r w:rsidR="00A2170A" w:rsidRPr="00A717BD">
        <w:rPr>
          <w:rFonts w:ascii="Verdana" w:hAnsi="Verdana"/>
          <w:b/>
        </w:rPr>
        <w:t xml:space="preserve">on der Personalauswahl bis </w:t>
      </w:r>
      <w:r w:rsidR="00F039FB" w:rsidRPr="00A717BD">
        <w:rPr>
          <w:rFonts w:ascii="Verdana" w:hAnsi="Verdana"/>
          <w:b/>
        </w:rPr>
        <w:t>zur Beendigung des Dienstverhältnisses</w:t>
      </w:r>
    </w:p>
    <w:p w14:paraId="107D2550" w14:textId="77777777" w:rsidR="00C44572" w:rsidRDefault="00C44572">
      <w:pPr>
        <w:rPr>
          <w:rFonts w:ascii="Verdana" w:hAnsi="Verdana"/>
          <w:sz w:val="24"/>
        </w:rPr>
      </w:pPr>
      <w:r w:rsidRPr="00C44572">
        <w:rPr>
          <w:rFonts w:ascii="Verdana" w:hAnsi="Verdana"/>
          <w:sz w:val="24"/>
        </w:rPr>
        <w:t>Kompetenzen</w:t>
      </w:r>
      <w:r w:rsidR="00EB2632">
        <w:rPr>
          <w:rFonts w:ascii="Verdana" w:hAnsi="Verdana"/>
          <w:sz w:val="24"/>
        </w:rPr>
        <w:t>:</w:t>
      </w:r>
    </w:p>
    <w:p w14:paraId="2C0D3552" w14:textId="107E725E" w:rsidR="00C125A1" w:rsidRPr="00C125A1" w:rsidRDefault="00970DE2" w:rsidP="009B3EE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Verfahren zur Personalaus</w:t>
      </w:r>
      <w:r w:rsidR="00C125A1" w:rsidRPr="00C125A1">
        <w:rPr>
          <w:rFonts w:ascii="Verdana" w:hAnsi="Verdana"/>
          <w:sz w:val="24"/>
        </w:rPr>
        <w:t>wahl kennen und beschreiben können</w:t>
      </w:r>
    </w:p>
    <w:p w14:paraId="11C35AAA" w14:textId="77777777" w:rsidR="00C125A1" w:rsidRPr="00C125A1" w:rsidRDefault="00C125A1" w:rsidP="009B3EE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4"/>
        </w:rPr>
      </w:pPr>
      <w:r w:rsidRPr="00C125A1">
        <w:rPr>
          <w:rFonts w:ascii="Verdana" w:hAnsi="Verdana"/>
          <w:sz w:val="24"/>
        </w:rPr>
        <w:t>Verschieden Arbeitsverhältnisse erklären und anwenden können</w:t>
      </w:r>
    </w:p>
    <w:p w14:paraId="0E79F75D" w14:textId="77777777" w:rsidR="00C125A1" w:rsidRDefault="00C125A1" w:rsidP="009B3EE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4"/>
        </w:rPr>
      </w:pPr>
      <w:r w:rsidRPr="00C125A1">
        <w:rPr>
          <w:rFonts w:ascii="Verdana" w:hAnsi="Verdana"/>
          <w:sz w:val="24"/>
        </w:rPr>
        <w:t>Beendigungsmöglichkeiten eines Arbeitsverhältnisses kennen und richtig anwenden können</w:t>
      </w:r>
    </w:p>
    <w:p w14:paraId="781368D3" w14:textId="77777777" w:rsidR="00C125A1" w:rsidRDefault="00C125A1" w:rsidP="009B3EE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Das Dienstnehmerhaftp</w:t>
      </w:r>
      <w:r w:rsidR="006B1678">
        <w:rPr>
          <w:rFonts w:ascii="Verdana" w:hAnsi="Verdana"/>
          <w:sz w:val="24"/>
        </w:rPr>
        <w:t>flichtgesetz richtig interpretieren</w:t>
      </w:r>
      <w:r>
        <w:rPr>
          <w:rFonts w:ascii="Verdana" w:hAnsi="Verdana"/>
          <w:sz w:val="24"/>
        </w:rPr>
        <w:t xml:space="preserve"> können</w:t>
      </w:r>
    </w:p>
    <w:p w14:paraId="7676775E" w14:textId="33C607DE" w:rsidR="006B1678" w:rsidRPr="00C125A1" w:rsidRDefault="00B76C04" w:rsidP="009B3EE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Etc.</w:t>
      </w:r>
    </w:p>
    <w:p w14:paraId="39CE4151" w14:textId="77777777" w:rsidR="00A717BD" w:rsidRDefault="00A717BD" w:rsidP="00A717BD">
      <w:pPr>
        <w:rPr>
          <w:rFonts w:ascii="Verdana" w:hAnsi="Verdana"/>
          <w:sz w:val="24"/>
        </w:rPr>
      </w:pPr>
    </w:p>
    <w:p w14:paraId="1598366A" w14:textId="77777777" w:rsidR="00C44572" w:rsidRDefault="00C44572">
      <w:pPr>
        <w:rPr>
          <w:rFonts w:ascii="Verdana" w:hAnsi="Verdana"/>
          <w:sz w:val="24"/>
        </w:rPr>
      </w:pPr>
      <w:r w:rsidRPr="00C44572">
        <w:rPr>
          <w:rFonts w:ascii="Verdana" w:hAnsi="Verdana"/>
          <w:sz w:val="24"/>
        </w:rPr>
        <w:t>Unternehmensbeschreibung</w:t>
      </w:r>
    </w:p>
    <w:p w14:paraId="0B6C46B8" w14:textId="102CAC1E" w:rsidR="00895094" w:rsidRDefault="00243F84" w:rsidP="00A717B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Die </w:t>
      </w:r>
      <w:proofErr w:type="spellStart"/>
      <w:r w:rsidR="004E24B7">
        <w:rPr>
          <w:rFonts w:ascii="Verdana" w:hAnsi="Verdana"/>
          <w:sz w:val="24"/>
        </w:rPr>
        <w:t>Cafe</w:t>
      </w:r>
      <w:proofErr w:type="spellEnd"/>
      <w:r w:rsidR="004E24B7">
        <w:rPr>
          <w:rFonts w:ascii="Verdana" w:hAnsi="Verdana"/>
          <w:sz w:val="24"/>
        </w:rPr>
        <w:t>-</w:t>
      </w:r>
      <w:r>
        <w:rPr>
          <w:rFonts w:ascii="Verdana" w:hAnsi="Verdana"/>
          <w:sz w:val="24"/>
        </w:rPr>
        <w:t>Bäckerei Josef und Maria</w:t>
      </w:r>
      <w:r w:rsidR="005F5D25">
        <w:rPr>
          <w:rFonts w:ascii="Verdana" w:hAnsi="Verdana"/>
          <w:sz w:val="24"/>
        </w:rPr>
        <w:t xml:space="preserve"> wurde vor zehn</w:t>
      </w:r>
      <w:r w:rsidR="0004506C">
        <w:rPr>
          <w:rFonts w:ascii="Verdana" w:hAnsi="Verdana"/>
          <w:sz w:val="24"/>
        </w:rPr>
        <w:t xml:space="preserve"> Jahren von dem </w:t>
      </w:r>
      <w:proofErr w:type="gramStart"/>
      <w:r w:rsidR="0004506C">
        <w:rPr>
          <w:rFonts w:ascii="Verdana" w:hAnsi="Verdana"/>
          <w:sz w:val="24"/>
        </w:rPr>
        <w:t xml:space="preserve">Ehepaar  </w:t>
      </w:r>
      <w:r>
        <w:rPr>
          <w:rFonts w:ascii="Verdana" w:hAnsi="Verdana"/>
          <w:sz w:val="24"/>
        </w:rPr>
        <w:t>Josef</w:t>
      </w:r>
      <w:proofErr w:type="gramEnd"/>
      <w:r>
        <w:rPr>
          <w:rFonts w:ascii="Verdana" w:hAnsi="Verdana"/>
          <w:sz w:val="24"/>
        </w:rPr>
        <w:t xml:space="preserve"> und Maria Eintracht </w:t>
      </w:r>
      <w:r w:rsidR="0004506C">
        <w:rPr>
          <w:rFonts w:ascii="Verdana" w:hAnsi="Verdana"/>
          <w:sz w:val="24"/>
        </w:rPr>
        <w:t>gegründet und nach anfänglichen Schwierig</w:t>
      </w:r>
      <w:r w:rsidR="005F5D25">
        <w:rPr>
          <w:rFonts w:ascii="Verdana" w:hAnsi="Verdana"/>
          <w:sz w:val="24"/>
        </w:rPr>
        <w:t>keiten zählen inzwischen schon 20</w:t>
      </w:r>
      <w:r w:rsidR="0004506C">
        <w:rPr>
          <w:rFonts w:ascii="Verdana" w:hAnsi="Verdana"/>
          <w:sz w:val="24"/>
        </w:rPr>
        <w:t xml:space="preserve"> Filialen </w:t>
      </w:r>
      <w:r w:rsidR="00223B7A">
        <w:rPr>
          <w:rFonts w:ascii="Verdana" w:hAnsi="Verdana"/>
          <w:sz w:val="24"/>
        </w:rPr>
        <w:t>in Wien zu ihrem</w:t>
      </w:r>
      <w:r>
        <w:rPr>
          <w:rFonts w:ascii="Verdana" w:hAnsi="Verdana"/>
          <w:sz w:val="24"/>
        </w:rPr>
        <w:t xml:space="preserve"> Netz. Im kommenden Jahr sollen </w:t>
      </w:r>
      <w:r w:rsidR="00F45EBB">
        <w:rPr>
          <w:rFonts w:ascii="Verdana" w:hAnsi="Verdana"/>
          <w:sz w:val="24"/>
        </w:rPr>
        <w:t>vier</w:t>
      </w:r>
      <w:r>
        <w:rPr>
          <w:rFonts w:ascii="Verdana" w:hAnsi="Verdana"/>
          <w:sz w:val="24"/>
        </w:rPr>
        <w:t xml:space="preserve"> weitere folgen, die Standorte sind schon gefunden und sollen bald eröffnet werden. Nun müssen noch neue Mitarbeiter</w:t>
      </w:r>
      <w:r w:rsidR="009B3EE6">
        <w:rPr>
          <w:rFonts w:ascii="Verdana" w:hAnsi="Verdana"/>
          <w:sz w:val="24"/>
        </w:rPr>
        <w:t>/innen</w:t>
      </w:r>
      <w:r>
        <w:rPr>
          <w:rFonts w:ascii="Verdana" w:hAnsi="Verdana"/>
          <w:sz w:val="24"/>
        </w:rPr>
        <w:t xml:space="preserve"> gefunden werden</w:t>
      </w:r>
      <w:r w:rsidR="00D76143">
        <w:rPr>
          <w:rFonts w:ascii="Verdana" w:hAnsi="Verdana"/>
          <w:sz w:val="24"/>
        </w:rPr>
        <w:t xml:space="preserve">. Auf </w:t>
      </w:r>
      <w:r w:rsidR="005F5D25">
        <w:rPr>
          <w:rFonts w:ascii="Verdana" w:hAnsi="Verdana"/>
          <w:sz w:val="24"/>
        </w:rPr>
        <w:t xml:space="preserve">Kundenfreundlichkeit, Höflichkeit und Kompetenz wird </w:t>
      </w:r>
      <w:proofErr w:type="gramStart"/>
      <w:r w:rsidR="005F5D25">
        <w:rPr>
          <w:rFonts w:ascii="Verdana" w:hAnsi="Verdana"/>
          <w:sz w:val="24"/>
        </w:rPr>
        <w:t>bei den Mitarbeiter</w:t>
      </w:r>
      <w:proofErr w:type="gramEnd"/>
      <w:r w:rsidR="005F5D25">
        <w:rPr>
          <w:rFonts w:ascii="Verdana" w:hAnsi="Verdana"/>
          <w:sz w:val="24"/>
        </w:rPr>
        <w:t>/innen besonders geachtet.</w:t>
      </w:r>
    </w:p>
    <w:p w14:paraId="42C05390" w14:textId="67528138" w:rsidR="00242F0A" w:rsidRDefault="00242F0A" w:rsidP="00A717B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column"/>
      </w:r>
    </w:p>
    <w:p w14:paraId="53E1BBE3" w14:textId="2905F378" w:rsidR="00895094" w:rsidRDefault="00895094" w:rsidP="00895094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Sie sind die Personalverantwortliche für alle Filialen und haben jetzt die Aufgabe</w:t>
      </w:r>
      <w:r w:rsidR="00865A09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neue Mitarbeiter </w:t>
      </w:r>
      <w:r w:rsidR="00005269">
        <w:rPr>
          <w:rFonts w:ascii="Verdana" w:hAnsi="Verdana"/>
          <w:sz w:val="24"/>
        </w:rPr>
        <w:t xml:space="preserve">/innen </w:t>
      </w:r>
      <w:r>
        <w:rPr>
          <w:rFonts w:ascii="Verdana" w:hAnsi="Verdana"/>
          <w:sz w:val="24"/>
        </w:rPr>
        <w:t xml:space="preserve">zu suchen und auszuwählen. </w:t>
      </w:r>
      <w:r w:rsidR="00B854D2">
        <w:rPr>
          <w:rFonts w:ascii="Verdana" w:hAnsi="Verdana"/>
          <w:sz w:val="24"/>
        </w:rPr>
        <w:t xml:space="preserve">Sie brauchen </w:t>
      </w:r>
      <w:r w:rsidR="00F45EBB">
        <w:rPr>
          <w:rFonts w:ascii="Verdana" w:hAnsi="Verdana"/>
          <w:sz w:val="24"/>
        </w:rPr>
        <w:t xml:space="preserve">4 </w:t>
      </w:r>
      <w:r w:rsidR="00B854D2">
        <w:rPr>
          <w:rFonts w:ascii="Verdana" w:hAnsi="Verdana"/>
          <w:sz w:val="24"/>
        </w:rPr>
        <w:t xml:space="preserve">neue Filialleiter/innen und </w:t>
      </w:r>
      <w:r w:rsidR="00F45EBB">
        <w:rPr>
          <w:rFonts w:ascii="Verdana" w:hAnsi="Verdana"/>
          <w:sz w:val="24"/>
        </w:rPr>
        <w:t xml:space="preserve">8 </w:t>
      </w:r>
      <w:r w:rsidR="00B854D2">
        <w:rPr>
          <w:rFonts w:ascii="Verdana" w:hAnsi="Verdana"/>
          <w:sz w:val="24"/>
        </w:rPr>
        <w:t xml:space="preserve">Verkäufer/innen, </w:t>
      </w:r>
      <w:r w:rsidR="00F23617">
        <w:rPr>
          <w:rFonts w:ascii="Verdana" w:hAnsi="Verdana"/>
          <w:sz w:val="24"/>
        </w:rPr>
        <w:t xml:space="preserve">2 Praktikanten, </w:t>
      </w:r>
      <w:r w:rsidR="00B854D2">
        <w:rPr>
          <w:rFonts w:ascii="Verdana" w:hAnsi="Verdana"/>
          <w:sz w:val="24"/>
        </w:rPr>
        <w:t xml:space="preserve">eine neue Betreuung für das </w:t>
      </w:r>
      <w:proofErr w:type="gramStart"/>
      <w:r w:rsidR="00B854D2">
        <w:rPr>
          <w:rFonts w:ascii="Verdana" w:hAnsi="Verdana"/>
          <w:sz w:val="24"/>
        </w:rPr>
        <w:t>EDV System</w:t>
      </w:r>
      <w:proofErr w:type="gramEnd"/>
      <w:r w:rsidR="00B854D2">
        <w:rPr>
          <w:rFonts w:ascii="Verdana" w:hAnsi="Verdana"/>
          <w:sz w:val="24"/>
        </w:rPr>
        <w:t xml:space="preserve"> und einen Innenarchitekten, der die Filialen gestalten soll. </w:t>
      </w:r>
      <w:r w:rsidR="00F45EBB">
        <w:rPr>
          <w:rFonts w:ascii="Verdana" w:hAnsi="Verdana"/>
          <w:sz w:val="24"/>
        </w:rPr>
        <w:t xml:space="preserve">Erläutern Sie die </w:t>
      </w:r>
      <w:r w:rsidR="00B76C04">
        <w:rPr>
          <w:rFonts w:ascii="Verdana" w:hAnsi="Verdana"/>
          <w:sz w:val="24"/>
        </w:rPr>
        <w:t>Methoden der Personalsuche und stellen Sie auch die Vorteile der jeweiligen Methoden gegenüber</w:t>
      </w:r>
      <w:r w:rsidR="00F23617">
        <w:rPr>
          <w:rFonts w:ascii="Verdana" w:hAnsi="Verdana"/>
          <w:sz w:val="24"/>
        </w:rPr>
        <w:t>? Welche werden Sie in den jeweiligen Fä</w:t>
      </w:r>
      <w:r>
        <w:rPr>
          <w:rFonts w:ascii="Verdana" w:hAnsi="Verdana"/>
          <w:sz w:val="24"/>
        </w:rPr>
        <w:t>ll</w:t>
      </w:r>
      <w:r w:rsidR="00F23617">
        <w:rPr>
          <w:rFonts w:ascii="Verdana" w:hAnsi="Verdana"/>
          <w:sz w:val="24"/>
        </w:rPr>
        <w:t>en</w:t>
      </w:r>
      <w:r>
        <w:rPr>
          <w:rFonts w:ascii="Verdana" w:hAnsi="Verdana"/>
          <w:sz w:val="24"/>
        </w:rPr>
        <w:t xml:space="preserve"> heranziehen?</w:t>
      </w:r>
      <w:r w:rsidR="004E7A31">
        <w:rPr>
          <w:rFonts w:ascii="Verdana" w:hAnsi="Verdana"/>
          <w:sz w:val="24"/>
        </w:rPr>
        <w:t xml:space="preserve"> Begründen Sie Ihre Entscheidung.</w:t>
      </w:r>
    </w:p>
    <w:p w14:paraId="15F1D267" w14:textId="77777777" w:rsidR="00A717BD" w:rsidRDefault="00A717BD" w:rsidP="00A717BD">
      <w:pPr>
        <w:pStyle w:val="Listenabsatz"/>
        <w:rPr>
          <w:rFonts w:ascii="Verdana" w:hAnsi="Verdana"/>
          <w:sz w:val="24"/>
        </w:rPr>
      </w:pPr>
    </w:p>
    <w:p w14:paraId="5122F2EC" w14:textId="77777777" w:rsidR="00F45FE2" w:rsidRPr="00F45FE2" w:rsidRDefault="00F45FE2" w:rsidP="00F45FE2">
      <w:pPr>
        <w:pStyle w:val="Listenabsatz"/>
        <w:rPr>
          <w:color w:val="FF0000"/>
        </w:rPr>
      </w:pPr>
      <w:r w:rsidRPr="00F45FE2">
        <w:rPr>
          <w:color w:val="FF0000"/>
        </w:rPr>
        <w:t>Intern oder extern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596"/>
        <w:gridCol w:w="4596"/>
      </w:tblGrid>
      <w:tr w:rsidR="00F45FE2" w:rsidRPr="00F45FE2" w14:paraId="0022590B" w14:textId="77777777" w:rsidTr="000331EF">
        <w:tc>
          <w:tcPr>
            <w:tcW w:w="4606" w:type="dxa"/>
          </w:tcPr>
          <w:p w14:paraId="44CE1B94" w14:textId="77777777" w:rsidR="00F45FE2" w:rsidRPr="00F45FE2" w:rsidRDefault="00F45FE2" w:rsidP="000331EF">
            <w:pPr>
              <w:pStyle w:val="Listenabsatz"/>
              <w:ind w:left="0"/>
              <w:rPr>
                <w:color w:val="FF0000"/>
              </w:rPr>
            </w:pPr>
            <w:r w:rsidRPr="00F45FE2">
              <w:rPr>
                <w:color w:val="FF0000"/>
              </w:rPr>
              <w:t>Intern</w:t>
            </w:r>
          </w:p>
        </w:tc>
        <w:tc>
          <w:tcPr>
            <w:tcW w:w="4606" w:type="dxa"/>
          </w:tcPr>
          <w:p w14:paraId="3204E06C" w14:textId="77777777" w:rsidR="00F45FE2" w:rsidRPr="00F45FE2" w:rsidRDefault="00F45FE2" w:rsidP="000331EF">
            <w:pPr>
              <w:pStyle w:val="Listenabsatz"/>
              <w:ind w:left="0"/>
              <w:rPr>
                <w:color w:val="FF0000"/>
              </w:rPr>
            </w:pPr>
            <w:r w:rsidRPr="00F45FE2">
              <w:rPr>
                <w:color w:val="FF0000"/>
              </w:rPr>
              <w:t>extern</w:t>
            </w:r>
          </w:p>
        </w:tc>
      </w:tr>
      <w:tr w:rsidR="00F45FE2" w:rsidRPr="00F45FE2" w14:paraId="75CE23F6" w14:textId="77777777" w:rsidTr="000331EF">
        <w:tc>
          <w:tcPr>
            <w:tcW w:w="4606" w:type="dxa"/>
          </w:tcPr>
          <w:p w14:paraId="40BEAB40" w14:textId="77777777" w:rsidR="00F45FE2" w:rsidRPr="00F45FE2" w:rsidRDefault="00F45FE2" w:rsidP="000331EF">
            <w:pPr>
              <w:pStyle w:val="Listenabsatz"/>
              <w:ind w:left="0"/>
              <w:rPr>
                <w:color w:val="FF0000"/>
              </w:rPr>
            </w:pPr>
            <w:r w:rsidRPr="00F45FE2">
              <w:rPr>
                <w:color w:val="FF0000"/>
              </w:rPr>
              <w:t xml:space="preserve">Ohne </w:t>
            </w:r>
            <w:proofErr w:type="spellStart"/>
            <w:r w:rsidRPr="00F45FE2">
              <w:rPr>
                <w:color w:val="FF0000"/>
              </w:rPr>
              <w:t>Persoanlbewegung</w:t>
            </w:r>
            <w:proofErr w:type="spellEnd"/>
          </w:p>
        </w:tc>
        <w:tc>
          <w:tcPr>
            <w:tcW w:w="4606" w:type="dxa"/>
          </w:tcPr>
          <w:p w14:paraId="6DBC8F30" w14:textId="77777777" w:rsidR="00F45FE2" w:rsidRPr="00F45FE2" w:rsidRDefault="00F45FE2" w:rsidP="000331EF">
            <w:pPr>
              <w:pStyle w:val="Listenabsatz"/>
              <w:ind w:left="0"/>
              <w:rPr>
                <w:color w:val="FF0000"/>
              </w:rPr>
            </w:pPr>
            <w:r w:rsidRPr="00F45FE2">
              <w:rPr>
                <w:color w:val="FF0000"/>
              </w:rPr>
              <w:t>Stellenanzeige</w:t>
            </w:r>
          </w:p>
        </w:tc>
      </w:tr>
      <w:tr w:rsidR="00F45FE2" w:rsidRPr="00F45FE2" w14:paraId="3E15BAF3" w14:textId="77777777" w:rsidTr="000331EF">
        <w:tc>
          <w:tcPr>
            <w:tcW w:w="4606" w:type="dxa"/>
          </w:tcPr>
          <w:p w14:paraId="00469A91" w14:textId="77777777" w:rsidR="00F45FE2" w:rsidRPr="00F45FE2" w:rsidRDefault="00F45FE2" w:rsidP="000331EF">
            <w:pPr>
              <w:pStyle w:val="Listenabsatz"/>
              <w:ind w:left="0"/>
              <w:rPr>
                <w:color w:val="FF0000"/>
              </w:rPr>
            </w:pPr>
            <w:r w:rsidRPr="00F45FE2">
              <w:rPr>
                <w:color w:val="FF0000"/>
              </w:rPr>
              <w:t xml:space="preserve">Überstunden, </w:t>
            </w:r>
            <w:proofErr w:type="spellStart"/>
            <w:r w:rsidRPr="00F45FE2">
              <w:rPr>
                <w:color w:val="FF0000"/>
              </w:rPr>
              <w:t>Ürlaubsverschiebung</w:t>
            </w:r>
            <w:proofErr w:type="spellEnd"/>
          </w:p>
          <w:p w14:paraId="2FA46C71" w14:textId="77777777" w:rsidR="00F45FE2" w:rsidRPr="00F45FE2" w:rsidRDefault="00F45FE2" w:rsidP="000331EF">
            <w:pPr>
              <w:pStyle w:val="Listenabsatz"/>
              <w:ind w:left="0"/>
              <w:rPr>
                <w:color w:val="FF0000"/>
              </w:rPr>
            </w:pPr>
            <w:r w:rsidRPr="00F45FE2">
              <w:rPr>
                <w:color w:val="FF0000"/>
              </w:rPr>
              <w:t>Hier: nicht geeignet</w:t>
            </w:r>
          </w:p>
        </w:tc>
        <w:tc>
          <w:tcPr>
            <w:tcW w:w="4606" w:type="dxa"/>
          </w:tcPr>
          <w:p w14:paraId="51E0F4A2" w14:textId="77777777" w:rsidR="00F45FE2" w:rsidRPr="00F45FE2" w:rsidRDefault="00F45FE2" w:rsidP="000331EF">
            <w:pPr>
              <w:pStyle w:val="Listenabsatz"/>
              <w:ind w:left="0"/>
              <w:rPr>
                <w:color w:val="FF0000"/>
              </w:rPr>
            </w:pPr>
            <w:r w:rsidRPr="00F45FE2">
              <w:rPr>
                <w:color w:val="FF0000"/>
              </w:rPr>
              <w:t>Persönliche Ansprache</w:t>
            </w:r>
          </w:p>
        </w:tc>
      </w:tr>
      <w:tr w:rsidR="00F45FE2" w:rsidRPr="00F45FE2" w14:paraId="4B66A0B2" w14:textId="77777777" w:rsidTr="000331EF">
        <w:tc>
          <w:tcPr>
            <w:tcW w:w="4606" w:type="dxa"/>
          </w:tcPr>
          <w:p w14:paraId="62B1DCC8" w14:textId="77777777" w:rsidR="00F45FE2" w:rsidRPr="00F45FE2" w:rsidRDefault="00F45FE2" w:rsidP="000331EF">
            <w:pPr>
              <w:pStyle w:val="Listenabsatz"/>
              <w:ind w:left="0"/>
              <w:rPr>
                <w:color w:val="FF0000"/>
              </w:rPr>
            </w:pPr>
            <w:r w:rsidRPr="00F45FE2">
              <w:rPr>
                <w:color w:val="FF0000"/>
              </w:rPr>
              <w:t>Mit Personalbewegung</w:t>
            </w:r>
          </w:p>
        </w:tc>
        <w:tc>
          <w:tcPr>
            <w:tcW w:w="4606" w:type="dxa"/>
          </w:tcPr>
          <w:p w14:paraId="5C6FE30F" w14:textId="77777777" w:rsidR="00F45FE2" w:rsidRPr="00F45FE2" w:rsidRDefault="00F45FE2" w:rsidP="000331EF">
            <w:pPr>
              <w:pStyle w:val="Listenabsatz"/>
              <w:ind w:left="0"/>
              <w:rPr>
                <w:color w:val="FF0000"/>
              </w:rPr>
            </w:pPr>
            <w:r w:rsidRPr="00F45FE2">
              <w:rPr>
                <w:color w:val="FF0000"/>
              </w:rPr>
              <w:t xml:space="preserve">Internet, </w:t>
            </w:r>
            <w:proofErr w:type="spellStart"/>
            <w:r w:rsidRPr="00F45FE2">
              <w:rPr>
                <w:color w:val="FF0000"/>
              </w:rPr>
              <w:t>homepage</w:t>
            </w:r>
            <w:proofErr w:type="spellEnd"/>
          </w:p>
        </w:tc>
      </w:tr>
      <w:tr w:rsidR="00F45FE2" w:rsidRPr="00F45FE2" w14:paraId="3CF61EEC" w14:textId="77777777" w:rsidTr="000331EF">
        <w:tc>
          <w:tcPr>
            <w:tcW w:w="4606" w:type="dxa"/>
          </w:tcPr>
          <w:p w14:paraId="3B2FBC3C" w14:textId="77777777" w:rsidR="00F45FE2" w:rsidRPr="00F45FE2" w:rsidRDefault="00F45FE2" w:rsidP="000331EF">
            <w:pPr>
              <w:pStyle w:val="Listenabsatz"/>
              <w:ind w:left="0"/>
              <w:rPr>
                <w:color w:val="FF0000"/>
              </w:rPr>
            </w:pPr>
            <w:r w:rsidRPr="00F45FE2">
              <w:rPr>
                <w:color w:val="FF0000"/>
              </w:rPr>
              <w:t>Personalversetzungen:</w:t>
            </w:r>
          </w:p>
          <w:p w14:paraId="31550F08" w14:textId="77777777" w:rsidR="00F45FE2" w:rsidRPr="00F45FE2" w:rsidRDefault="00F45FE2" w:rsidP="000331EF">
            <w:pPr>
              <w:pStyle w:val="Listenabsatz"/>
              <w:ind w:left="0"/>
              <w:rPr>
                <w:color w:val="FF0000"/>
              </w:rPr>
            </w:pPr>
            <w:r w:rsidRPr="00F45FE2">
              <w:rPr>
                <w:color w:val="FF0000"/>
              </w:rPr>
              <w:t>Kurzfristig möglich, trotzdem Personalaufnahme erforderlich</w:t>
            </w:r>
          </w:p>
        </w:tc>
        <w:tc>
          <w:tcPr>
            <w:tcW w:w="4606" w:type="dxa"/>
          </w:tcPr>
          <w:p w14:paraId="272E7974" w14:textId="77777777" w:rsidR="00F45FE2" w:rsidRPr="00F45FE2" w:rsidRDefault="00F45FE2" w:rsidP="000331EF">
            <w:pPr>
              <w:pStyle w:val="Listenabsatz"/>
              <w:ind w:left="0"/>
              <w:rPr>
                <w:color w:val="FF0000"/>
              </w:rPr>
            </w:pPr>
            <w:r w:rsidRPr="00F45FE2">
              <w:rPr>
                <w:color w:val="FF0000"/>
              </w:rPr>
              <w:t>Personalberatungsfirma</w:t>
            </w:r>
          </w:p>
        </w:tc>
      </w:tr>
      <w:tr w:rsidR="00F45FE2" w:rsidRPr="00F45FE2" w14:paraId="6549C7A2" w14:textId="77777777" w:rsidTr="000331EF">
        <w:tc>
          <w:tcPr>
            <w:tcW w:w="4606" w:type="dxa"/>
          </w:tcPr>
          <w:p w14:paraId="490D1E06" w14:textId="77777777" w:rsidR="00F45FE2" w:rsidRPr="00F45FE2" w:rsidRDefault="00F45FE2" w:rsidP="000331EF">
            <w:pPr>
              <w:pStyle w:val="Listenabsatz"/>
              <w:ind w:left="0"/>
              <w:rPr>
                <w:color w:val="FF0000"/>
              </w:rPr>
            </w:pPr>
          </w:p>
        </w:tc>
        <w:tc>
          <w:tcPr>
            <w:tcW w:w="4606" w:type="dxa"/>
          </w:tcPr>
          <w:p w14:paraId="1745A14D" w14:textId="77777777" w:rsidR="00F45FE2" w:rsidRPr="00F45FE2" w:rsidRDefault="00F45FE2" w:rsidP="000331EF">
            <w:pPr>
              <w:pStyle w:val="Listenabsatz"/>
              <w:ind w:left="0"/>
              <w:rPr>
                <w:color w:val="FF0000"/>
              </w:rPr>
            </w:pPr>
            <w:proofErr w:type="spellStart"/>
            <w:r w:rsidRPr="00F45FE2">
              <w:rPr>
                <w:color w:val="FF0000"/>
              </w:rPr>
              <w:t>Personaleasing</w:t>
            </w:r>
            <w:proofErr w:type="spellEnd"/>
          </w:p>
        </w:tc>
      </w:tr>
    </w:tbl>
    <w:p w14:paraId="5A7C88B0" w14:textId="77777777" w:rsidR="00F45FE2" w:rsidRPr="00F45FE2" w:rsidRDefault="00F45FE2" w:rsidP="00F45FE2">
      <w:pPr>
        <w:pStyle w:val="Listenabsatz"/>
        <w:rPr>
          <w:color w:val="FF0000"/>
        </w:rPr>
      </w:pPr>
    </w:p>
    <w:p w14:paraId="7694A4EC" w14:textId="77777777" w:rsidR="00F45FE2" w:rsidRDefault="00F45FE2" w:rsidP="00F45FE2">
      <w:pPr>
        <w:pStyle w:val="Listenabsatz"/>
        <w:rPr>
          <w:color w:val="FF0000"/>
        </w:rPr>
      </w:pPr>
      <w:r w:rsidRPr="00F45FE2">
        <w:rPr>
          <w:color w:val="FF0000"/>
        </w:rPr>
        <w:t xml:space="preserve">In diesem Fall wird nur die externe Personalsuche in Frage kommen, </w:t>
      </w:r>
      <w:proofErr w:type="gramStart"/>
      <w:r w:rsidRPr="00F45FE2">
        <w:rPr>
          <w:color w:val="FF0000"/>
        </w:rPr>
        <w:t>weil</w:t>
      </w:r>
      <w:proofErr w:type="gramEnd"/>
      <w:r w:rsidRPr="00F45FE2">
        <w:rPr>
          <w:color w:val="FF0000"/>
        </w:rPr>
        <w:t xml:space="preserve"> durch die Neueröffnung von Filialen wird auch neues Personal gebraucht. Nur kurzfristig wird evtl. intern möglich sein.</w:t>
      </w:r>
    </w:p>
    <w:p w14:paraId="53545D5B" w14:textId="77777777" w:rsidR="000331EF" w:rsidRPr="00F45FE2" w:rsidRDefault="000331EF" w:rsidP="00F45FE2">
      <w:pPr>
        <w:pStyle w:val="Listenabsatz"/>
        <w:rPr>
          <w:color w:val="FF0000"/>
        </w:rPr>
      </w:pPr>
    </w:p>
    <w:p w14:paraId="09268698" w14:textId="77777777" w:rsidR="000331EF" w:rsidRPr="000331EF" w:rsidRDefault="000331EF" w:rsidP="000331EF">
      <w:pPr>
        <w:pStyle w:val="Listenabsatz"/>
        <w:rPr>
          <w:color w:val="FF0000"/>
        </w:rPr>
      </w:pPr>
      <w:r w:rsidRPr="000331EF">
        <w:rPr>
          <w:color w:val="FF0000"/>
        </w:rPr>
        <w:t>Vorteile durch die externe Suche:</w:t>
      </w:r>
    </w:p>
    <w:p w14:paraId="26061B5C" w14:textId="77777777" w:rsidR="000331EF" w:rsidRPr="000331EF" w:rsidRDefault="000331EF" w:rsidP="000331EF">
      <w:pPr>
        <w:pStyle w:val="Listenabsatz"/>
        <w:rPr>
          <w:color w:val="FF0000"/>
        </w:rPr>
      </w:pPr>
      <w:r w:rsidRPr="000331EF">
        <w:rPr>
          <w:color w:val="FF0000"/>
        </w:rPr>
        <w:t xml:space="preserve">Größere Auswahl, neue Mitarbeiter bringen meist neue Impulse und hohe Leistungsbereitschaft, neue MA bringen neues Know-how, man verhindert so automatische Beförderungen </w:t>
      </w:r>
    </w:p>
    <w:p w14:paraId="645A1D54" w14:textId="77777777" w:rsidR="00F23617" w:rsidRDefault="00F23617" w:rsidP="00A717BD">
      <w:pPr>
        <w:pStyle w:val="Listenabsatz"/>
        <w:rPr>
          <w:rFonts w:ascii="Verdana" w:hAnsi="Verdana"/>
          <w:sz w:val="24"/>
        </w:rPr>
      </w:pPr>
    </w:p>
    <w:p w14:paraId="2D026D2C" w14:textId="77777777" w:rsidR="00F45FE2" w:rsidRDefault="00F45FE2" w:rsidP="00A717BD">
      <w:pPr>
        <w:pStyle w:val="Listenabsatz"/>
        <w:rPr>
          <w:rFonts w:ascii="Verdana" w:hAnsi="Verdana"/>
          <w:sz w:val="24"/>
        </w:rPr>
      </w:pPr>
    </w:p>
    <w:p w14:paraId="4F2891F6" w14:textId="180F71F7" w:rsidR="00B76C04" w:rsidRDefault="00B76C04" w:rsidP="00895094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Geben Sie generell einen Überblick über die Aufgaben, die im Personalmanagement anfallen.</w:t>
      </w:r>
    </w:p>
    <w:p w14:paraId="553CDE54" w14:textId="77777777" w:rsidR="00F45FE2" w:rsidRPr="00F45FE2" w:rsidRDefault="00F45FE2" w:rsidP="00F45FE2">
      <w:pPr>
        <w:pStyle w:val="Listenabsatz"/>
        <w:numPr>
          <w:ilvl w:val="1"/>
          <w:numId w:val="5"/>
        </w:numPr>
        <w:spacing w:after="0" w:line="240" w:lineRule="auto"/>
        <w:rPr>
          <w:color w:val="FF0000"/>
        </w:rPr>
      </w:pPr>
      <w:r w:rsidRPr="00F45FE2">
        <w:rPr>
          <w:color w:val="FF0000"/>
        </w:rPr>
        <w:t>Personalbedarfsplanung</w:t>
      </w:r>
    </w:p>
    <w:p w14:paraId="1B2A275E" w14:textId="77777777" w:rsidR="00F45FE2" w:rsidRPr="00F45FE2" w:rsidRDefault="00F45FE2" w:rsidP="00F45FE2">
      <w:pPr>
        <w:pStyle w:val="Listenabsatz"/>
        <w:numPr>
          <w:ilvl w:val="1"/>
          <w:numId w:val="5"/>
        </w:numPr>
        <w:spacing w:after="0" w:line="240" w:lineRule="auto"/>
        <w:rPr>
          <w:color w:val="FF0000"/>
        </w:rPr>
      </w:pPr>
      <w:r w:rsidRPr="00F45FE2">
        <w:rPr>
          <w:color w:val="FF0000"/>
        </w:rPr>
        <w:t>Personalbeschaffung: Auswahl und Einstellung</w:t>
      </w:r>
    </w:p>
    <w:p w14:paraId="3B34F560" w14:textId="77777777" w:rsidR="00F45FE2" w:rsidRPr="00F45FE2" w:rsidRDefault="00F45FE2" w:rsidP="00F45FE2">
      <w:pPr>
        <w:pStyle w:val="Listenabsatz"/>
        <w:numPr>
          <w:ilvl w:val="1"/>
          <w:numId w:val="5"/>
        </w:numPr>
        <w:spacing w:after="0" w:line="240" w:lineRule="auto"/>
        <w:rPr>
          <w:color w:val="FF0000"/>
        </w:rPr>
      </w:pPr>
      <w:r w:rsidRPr="00F45FE2">
        <w:rPr>
          <w:color w:val="FF0000"/>
        </w:rPr>
        <w:t>Personalentwicklung</w:t>
      </w:r>
    </w:p>
    <w:p w14:paraId="79B62E80" w14:textId="77777777" w:rsidR="00F45FE2" w:rsidRPr="00F45FE2" w:rsidRDefault="00F45FE2" w:rsidP="00F45FE2">
      <w:pPr>
        <w:pStyle w:val="Listenabsatz"/>
        <w:numPr>
          <w:ilvl w:val="1"/>
          <w:numId w:val="5"/>
        </w:numPr>
        <w:spacing w:after="0" w:line="240" w:lineRule="auto"/>
        <w:rPr>
          <w:color w:val="FF0000"/>
        </w:rPr>
      </w:pPr>
      <w:r w:rsidRPr="00F45FE2">
        <w:rPr>
          <w:color w:val="FF0000"/>
        </w:rPr>
        <w:t>Beurteilung, Entlohnung</w:t>
      </w:r>
    </w:p>
    <w:p w14:paraId="5D22E167" w14:textId="77777777" w:rsidR="00F45FE2" w:rsidRPr="00F45FE2" w:rsidRDefault="00F45FE2" w:rsidP="00F45FE2">
      <w:pPr>
        <w:pStyle w:val="Listenabsatz"/>
        <w:numPr>
          <w:ilvl w:val="1"/>
          <w:numId w:val="5"/>
        </w:numPr>
        <w:spacing w:after="0" w:line="240" w:lineRule="auto"/>
        <w:rPr>
          <w:color w:val="FF0000"/>
        </w:rPr>
      </w:pPr>
      <w:r w:rsidRPr="00F45FE2">
        <w:rPr>
          <w:color w:val="FF0000"/>
        </w:rPr>
        <w:t>Arbeitsplatzgestaltung, Motivation</w:t>
      </w:r>
    </w:p>
    <w:p w14:paraId="1E2E24D5" w14:textId="77777777" w:rsidR="00F45FE2" w:rsidRPr="00F45FE2" w:rsidRDefault="00F45FE2" w:rsidP="00F45FE2">
      <w:pPr>
        <w:pStyle w:val="Listenabsatz"/>
        <w:numPr>
          <w:ilvl w:val="1"/>
          <w:numId w:val="5"/>
        </w:numPr>
        <w:spacing w:after="0" w:line="240" w:lineRule="auto"/>
        <w:rPr>
          <w:color w:val="FF0000"/>
        </w:rPr>
      </w:pPr>
      <w:r w:rsidRPr="00F45FE2">
        <w:rPr>
          <w:color w:val="FF0000"/>
        </w:rPr>
        <w:t>Anpassung: Beendigung</w:t>
      </w:r>
    </w:p>
    <w:p w14:paraId="3921816F" w14:textId="77777777" w:rsidR="00B76C04" w:rsidRPr="00B76C04" w:rsidRDefault="00B76C04" w:rsidP="00B76C04">
      <w:pPr>
        <w:rPr>
          <w:rFonts w:ascii="Verdana" w:hAnsi="Verdana"/>
          <w:sz w:val="24"/>
        </w:rPr>
      </w:pPr>
    </w:p>
    <w:p w14:paraId="132775AF" w14:textId="07D454CC" w:rsidR="002F4981" w:rsidRDefault="00B76C04" w:rsidP="00B76C04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Die Personalbedarfsplanung er</w:t>
      </w:r>
      <w:r w:rsidR="00F23617">
        <w:rPr>
          <w:rFonts w:ascii="Verdana" w:hAnsi="Verdana"/>
          <w:sz w:val="24"/>
        </w:rPr>
        <w:t>folgt nach 4 Dimensionen. Beschreiben</w:t>
      </w:r>
      <w:r>
        <w:rPr>
          <w:rFonts w:ascii="Verdana" w:hAnsi="Verdana"/>
          <w:sz w:val="24"/>
        </w:rPr>
        <w:t xml:space="preserve"> Sie diese.</w:t>
      </w:r>
    </w:p>
    <w:p w14:paraId="7999EF1D" w14:textId="21C85AD4" w:rsidR="00F45FE2" w:rsidRPr="00F45FE2" w:rsidRDefault="000331EF" w:rsidP="00F45FE2">
      <w:pPr>
        <w:pStyle w:val="Listenabsatz"/>
        <w:numPr>
          <w:ilvl w:val="1"/>
          <w:numId w:val="6"/>
        </w:numPr>
        <w:spacing w:after="0" w:line="240" w:lineRule="auto"/>
        <w:rPr>
          <w:color w:val="FF0000"/>
        </w:rPr>
      </w:pPr>
      <w:r>
        <w:rPr>
          <w:color w:val="FF0000"/>
        </w:rPr>
        <w:t>q</w:t>
      </w:r>
      <w:r w:rsidR="00F45FE2" w:rsidRPr="00F45FE2">
        <w:rPr>
          <w:color w:val="FF0000"/>
        </w:rPr>
        <w:t>uantitativ</w:t>
      </w:r>
    </w:p>
    <w:p w14:paraId="217730FC" w14:textId="2DC91390" w:rsidR="00F45FE2" w:rsidRPr="00F45FE2" w:rsidRDefault="000331EF" w:rsidP="00F45FE2">
      <w:pPr>
        <w:pStyle w:val="Listenabsatz"/>
        <w:numPr>
          <w:ilvl w:val="1"/>
          <w:numId w:val="6"/>
        </w:numPr>
        <w:spacing w:after="0" w:line="240" w:lineRule="auto"/>
        <w:rPr>
          <w:color w:val="FF0000"/>
        </w:rPr>
      </w:pPr>
      <w:r>
        <w:rPr>
          <w:color w:val="FF0000"/>
        </w:rPr>
        <w:t>q</w:t>
      </w:r>
      <w:r w:rsidR="00F45FE2" w:rsidRPr="00F45FE2">
        <w:rPr>
          <w:color w:val="FF0000"/>
        </w:rPr>
        <w:t>ualitativ</w:t>
      </w:r>
    </w:p>
    <w:p w14:paraId="749EFA5A" w14:textId="13104110" w:rsidR="00F45FE2" w:rsidRPr="00F45FE2" w:rsidRDefault="00F45FE2" w:rsidP="00F45FE2">
      <w:pPr>
        <w:pStyle w:val="Listenabsatz"/>
        <w:numPr>
          <w:ilvl w:val="1"/>
          <w:numId w:val="6"/>
        </w:numPr>
        <w:spacing w:after="0" w:line="240" w:lineRule="auto"/>
        <w:rPr>
          <w:color w:val="FF0000"/>
        </w:rPr>
      </w:pPr>
      <w:r>
        <w:rPr>
          <w:color w:val="FF0000"/>
        </w:rPr>
        <w:t>örtlich</w:t>
      </w:r>
    </w:p>
    <w:p w14:paraId="11F7417D" w14:textId="2426C543" w:rsidR="00F45FE2" w:rsidRPr="00F45FE2" w:rsidRDefault="00F45FE2" w:rsidP="00F45FE2">
      <w:pPr>
        <w:pStyle w:val="Listenabsatz"/>
        <w:numPr>
          <w:ilvl w:val="1"/>
          <w:numId w:val="6"/>
        </w:numPr>
        <w:spacing w:after="0" w:line="240" w:lineRule="auto"/>
        <w:rPr>
          <w:color w:val="FF0000"/>
        </w:rPr>
      </w:pPr>
      <w:r>
        <w:rPr>
          <w:color w:val="FF0000"/>
        </w:rPr>
        <w:t>zeitlich</w:t>
      </w:r>
    </w:p>
    <w:p w14:paraId="6DF7B5F4" w14:textId="77777777" w:rsidR="00F23617" w:rsidRPr="00F23617" w:rsidRDefault="00F23617" w:rsidP="00F23617">
      <w:pPr>
        <w:rPr>
          <w:rFonts w:ascii="Verdana" w:hAnsi="Verdana"/>
          <w:sz w:val="24"/>
        </w:rPr>
      </w:pPr>
    </w:p>
    <w:p w14:paraId="21BEAF14" w14:textId="234FC50A" w:rsidR="00835ADD" w:rsidRDefault="00835ADD" w:rsidP="00865A09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 xml:space="preserve">Erläutern </w:t>
      </w:r>
      <w:r w:rsidR="00831503">
        <w:rPr>
          <w:rFonts w:ascii="Verdana" w:hAnsi="Verdana"/>
          <w:sz w:val="24"/>
        </w:rPr>
        <w:t>welche Aspekte bei Stellenausschreibungen zu beachten sind</w:t>
      </w:r>
    </w:p>
    <w:p w14:paraId="3BCFC2F0" w14:textId="47E02971" w:rsidR="00D35C07" w:rsidRDefault="00D35C07" w:rsidP="00835ADD">
      <w:pPr>
        <w:pStyle w:val="Listenabsatz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Geschlechtsneutrage Angaben </w:t>
      </w:r>
    </w:p>
    <w:p w14:paraId="00D694FC" w14:textId="28BED464" w:rsidR="00835ADD" w:rsidRDefault="00835ADD" w:rsidP="00835ADD">
      <w:pPr>
        <w:pStyle w:val="Listenabsatz"/>
        <w:rPr>
          <w:rFonts w:cstheme="minorHAnsi"/>
          <w:color w:val="FF0000"/>
        </w:rPr>
      </w:pPr>
      <w:r>
        <w:rPr>
          <w:rFonts w:cstheme="minorHAnsi"/>
          <w:color w:val="FF0000"/>
        </w:rPr>
        <w:t>Keine Diskriminierungen</w:t>
      </w:r>
      <w:r w:rsidR="00D35C07">
        <w:rPr>
          <w:rFonts w:cstheme="minorHAnsi"/>
          <w:color w:val="FF0000"/>
        </w:rPr>
        <w:t xml:space="preserve"> (z.B. Religion…)</w:t>
      </w:r>
    </w:p>
    <w:p w14:paraId="20DAF891" w14:textId="6686FF05" w:rsidR="00835ADD" w:rsidRDefault="00835ADD" w:rsidP="00835ADD">
      <w:pPr>
        <w:pStyle w:val="Listenabsatz"/>
        <w:rPr>
          <w:rFonts w:cstheme="minorHAnsi"/>
          <w:color w:val="FF0000"/>
        </w:rPr>
      </w:pPr>
      <w:r>
        <w:rPr>
          <w:rFonts w:cstheme="minorHAnsi"/>
          <w:color w:val="FF0000"/>
        </w:rPr>
        <w:t>Gehaltsangaben</w:t>
      </w:r>
      <w:r w:rsidR="00831503">
        <w:rPr>
          <w:rFonts w:cstheme="minorHAnsi"/>
          <w:color w:val="FF0000"/>
        </w:rPr>
        <w:t xml:space="preserve"> </w:t>
      </w:r>
    </w:p>
    <w:p w14:paraId="3D009F8E" w14:textId="4EE9C8BE" w:rsidR="00831503" w:rsidRPr="00835ADD" w:rsidRDefault="00831503" w:rsidP="00835ADD">
      <w:pPr>
        <w:pStyle w:val="Listenabsatz"/>
        <w:rPr>
          <w:rFonts w:cstheme="minorHAnsi"/>
          <w:color w:val="FF0000"/>
        </w:rPr>
      </w:pPr>
      <w:r>
        <w:rPr>
          <w:rFonts w:cstheme="minorHAnsi"/>
          <w:color w:val="FF0000"/>
        </w:rPr>
        <w:t>Ausreichende Information über Anforderungen und Unternehmen…</w:t>
      </w:r>
      <w:r w:rsidR="00FC02D2">
        <w:rPr>
          <w:rFonts w:cstheme="minorHAnsi"/>
          <w:color w:val="FF0000"/>
        </w:rPr>
        <w:t xml:space="preserve"> (Empfehlung)</w:t>
      </w:r>
    </w:p>
    <w:p w14:paraId="7B40D609" w14:textId="2A809B99" w:rsidR="00835ADD" w:rsidRDefault="00835ADD" w:rsidP="00835ADD">
      <w:pPr>
        <w:pStyle w:val="Listenabsatz"/>
        <w:rPr>
          <w:rFonts w:ascii="Verdana" w:hAnsi="Verdana"/>
          <w:sz w:val="24"/>
        </w:rPr>
      </w:pPr>
    </w:p>
    <w:p w14:paraId="604B994A" w14:textId="77777777" w:rsidR="00835ADD" w:rsidRDefault="00835ADD" w:rsidP="00835ADD">
      <w:pPr>
        <w:pStyle w:val="Listenabsatz"/>
        <w:rPr>
          <w:rFonts w:ascii="Verdana" w:hAnsi="Verdana"/>
          <w:sz w:val="24"/>
        </w:rPr>
      </w:pPr>
    </w:p>
    <w:p w14:paraId="6BDA7BFC" w14:textId="0CB89F29" w:rsidR="00895094" w:rsidRDefault="00005269" w:rsidP="00865A09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Sie sind zuständig für die Suche nach den neuen Filialeiter/innen, ihre Mitarbeiterin kümmert sich um die anderen offenen Stellen. </w:t>
      </w:r>
      <w:r w:rsidR="00895094">
        <w:rPr>
          <w:rFonts w:ascii="Verdana" w:hAnsi="Verdana"/>
          <w:sz w:val="24"/>
        </w:rPr>
        <w:t>Nach einem Mon</w:t>
      </w:r>
      <w:r w:rsidR="00402FFA">
        <w:rPr>
          <w:rFonts w:ascii="Verdana" w:hAnsi="Verdana"/>
          <w:sz w:val="24"/>
        </w:rPr>
        <w:t>at der Personalsuch</w:t>
      </w:r>
      <w:r w:rsidR="00A717BD">
        <w:rPr>
          <w:rFonts w:ascii="Verdana" w:hAnsi="Verdana"/>
          <w:sz w:val="24"/>
        </w:rPr>
        <w:t>e sind 10</w:t>
      </w:r>
      <w:r w:rsidR="00402FFA">
        <w:rPr>
          <w:rFonts w:ascii="Verdana" w:hAnsi="Verdana"/>
          <w:sz w:val="24"/>
        </w:rPr>
        <w:t>0</w:t>
      </w:r>
      <w:r w:rsidR="00895094">
        <w:rPr>
          <w:rFonts w:ascii="Verdana" w:hAnsi="Verdana"/>
          <w:sz w:val="24"/>
        </w:rPr>
        <w:t xml:space="preserve"> </w:t>
      </w:r>
      <w:r w:rsidR="00BB1C32">
        <w:rPr>
          <w:rFonts w:ascii="Verdana" w:hAnsi="Verdana"/>
          <w:sz w:val="24"/>
        </w:rPr>
        <w:t>B</w:t>
      </w:r>
      <w:r w:rsidR="00895094">
        <w:rPr>
          <w:rFonts w:ascii="Verdana" w:hAnsi="Verdana"/>
          <w:sz w:val="24"/>
        </w:rPr>
        <w:t xml:space="preserve">ewerbungsschreiben </w:t>
      </w:r>
      <w:r w:rsidR="00A717BD">
        <w:rPr>
          <w:rFonts w:ascii="Verdana" w:hAnsi="Verdana"/>
          <w:sz w:val="24"/>
        </w:rPr>
        <w:t xml:space="preserve">für die Filialleitung </w:t>
      </w:r>
      <w:r w:rsidR="00895094">
        <w:rPr>
          <w:rFonts w:ascii="Verdana" w:hAnsi="Verdana"/>
          <w:sz w:val="24"/>
        </w:rPr>
        <w:t xml:space="preserve">eingegangen. </w:t>
      </w:r>
      <w:r w:rsidR="00402FFA">
        <w:rPr>
          <w:rFonts w:ascii="Verdana" w:hAnsi="Verdana"/>
          <w:sz w:val="24"/>
        </w:rPr>
        <w:t>Erklären Sie welche Kriterien Sie für die Analyse der B</w:t>
      </w:r>
      <w:r>
        <w:rPr>
          <w:rFonts w:ascii="Verdana" w:hAnsi="Verdana"/>
          <w:sz w:val="24"/>
        </w:rPr>
        <w:t>ewerbungsunterlagen heranziehen.</w:t>
      </w:r>
    </w:p>
    <w:p w14:paraId="2E32C5E5" w14:textId="77777777" w:rsidR="00BE402D" w:rsidRPr="00BE402D" w:rsidRDefault="00BE402D" w:rsidP="00BE402D">
      <w:pPr>
        <w:pStyle w:val="Listenabsatz"/>
        <w:rPr>
          <w:color w:val="FF0000"/>
        </w:rPr>
      </w:pPr>
      <w:r w:rsidRPr="00BE402D">
        <w:rPr>
          <w:color w:val="FF0000"/>
        </w:rPr>
        <w:t>Die Bewerbungsmappe sollte vollständig sein, formal einwandfrei (Bewerbungsschreiben, Lebenslauf, Zeugnisse, evtl. Referenzen)</w:t>
      </w:r>
    </w:p>
    <w:p w14:paraId="6CDEB12A" w14:textId="77777777" w:rsidR="00BE402D" w:rsidRPr="00BE402D" w:rsidRDefault="00BE402D" w:rsidP="00BE402D">
      <w:pPr>
        <w:pStyle w:val="Listenabsatz"/>
        <w:rPr>
          <w:color w:val="FF0000"/>
        </w:rPr>
      </w:pPr>
      <w:r w:rsidRPr="00BE402D">
        <w:rPr>
          <w:color w:val="FF0000"/>
        </w:rPr>
        <w:t>Erster Satz sollte das Interesse wecken. Der Hauptteil sollte die eigenen Fähigkeiten für die angestrebte Stelle darlegen.</w:t>
      </w:r>
    </w:p>
    <w:p w14:paraId="363F8355" w14:textId="77777777" w:rsidR="00BE402D" w:rsidRPr="00BE402D" w:rsidRDefault="00BE402D" w:rsidP="00BE402D">
      <w:pPr>
        <w:pStyle w:val="Listenabsatz"/>
        <w:rPr>
          <w:rFonts w:ascii="Verdana" w:hAnsi="Verdana"/>
          <w:color w:val="FF0000"/>
          <w:sz w:val="24"/>
        </w:rPr>
      </w:pPr>
      <w:r w:rsidRPr="00BE402D">
        <w:rPr>
          <w:color w:val="FF0000"/>
        </w:rPr>
        <w:t>Der Schluss – Bitte/Freude um/über ein persönliches Gespräch</w:t>
      </w:r>
    </w:p>
    <w:p w14:paraId="29256657" w14:textId="77777777" w:rsidR="008D7BBC" w:rsidRPr="00FD0870" w:rsidRDefault="008D7BBC" w:rsidP="00FD0870">
      <w:pPr>
        <w:rPr>
          <w:rFonts w:ascii="Verdana" w:hAnsi="Verdana"/>
          <w:sz w:val="24"/>
        </w:rPr>
      </w:pPr>
    </w:p>
    <w:p w14:paraId="5C511B6F" w14:textId="111A27C8" w:rsidR="00FD0870" w:rsidRDefault="00FD0870" w:rsidP="00865A09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Auf der folgenden Seite finden Sie Auszüge aus einem Bewerbungs</w:t>
      </w:r>
      <w:r w:rsidR="00F23617">
        <w:rPr>
          <w:rFonts w:ascii="Verdana" w:hAnsi="Verdana"/>
          <w:sz w:val="24"/>
        </w:rPr>
        <w:t>schreiben für ein Praktikum. Identifizieren Sie Probleme bei der Bewerbung.</w:t>
      </w:r>
    </w:p>
    <w:p w14:paraId="37D36257" w14:textId="77777777" w:rsidR="002F4981" w:rsidRDefault="002F4981" w:rsidP="002F4981">
      <w:pPr>
        <w:pStyle w:val="Listenabsatz"/>
        <w:rPr>
          <w:rFonts w:ascii="Verdana" w:hAnsi="Verdana"/>
          <w:sz w:val="24"/>
        </w:rPr>
      </w:pPr>
    </w:p>
    <w:p w14:paraId="10765342" w14:textId="2B248B1E" w:rsidR="00CD11FF" w:rsidRPr="00CD11FF" w:rsidRDefault="00CD11FF" w:rsidP="002F4981">
      <w:pPr>
        <w:pStyle w:val="Listenabsatz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Sehr geehrte Damen und Herren, ...</w:t>
      </w:r>
      <w:r w:rsidRPr="00CD11FF">
        <w:rPr>
          <w:rFonts w:ascii="Verdana" w:hAnsi="Verdana"/>
          <w:color w:val="FF0000"/>
          <w:sz w:val="20"/>
          <w:szCs w:val="20"/>
        </w:rPr>
        <w:t>Ich soll machen</w:t>
      </w:r>
      <w:r>
        <w:rPr>
          <w:rFonts w:ascii="Verdana" w:hAnsi="Verdana"/>
          <w:color w:val="FF0000"/>
          <w:sz w:val="20"/>
          <w:szCs w:val="20"/>
        </w:rPr>
        <w:t xml:space="preserve">, ..., angenehm, da nur 5 Min entfernt...Wenn Sie mehr wissen wollen...Liebe Grüße ... Foto... </w:t>
      </w:r>
      <w:proofErr w:type="gramStart"/>
      <w:r>
        <w:rPr>
          <w:rFonts w:ascii="Verdana" w:hAnsi="Verdana"/>
          <w:color w:val="FF0000"/>
          <w:sz w:val="20"/>
          <w:szCs w:val="20"/>
        </w:rPr>
        <w:t>Email Adresse</w:t>
      </w:r>
      <w:proofErr w:type="gramEnd"/>
      <w:r>
        <w:rPr>
          <w:rFonts w:ascii="Verdana" w:hAnsi="Verdana"/>
          <w:color w:val="FF0000"/>
          <w:sz w:val="20"/>
          <w:szCs w:val="20"/>
        </w:rPr>
        <w:t xml:space="preserve"> ... </w:t>
      </w:r>
    </w:p>
    <w:p w14:paraId="38FBF945" w14:textId="46B52FF5" w:rsidR="00FD0870" w:rsidRPr="002F4981" w:rsidRDefault="00FD0870" w:rsidP="002F4981">
      <w:pPr>
        <w:pStyle w:val="Listenabsatz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val="de-DE" w:eastAsia="de-DE"/>
        </w:rPr>
        <w:lastRenderedPageBreak/>
        <w:drawing>
          <wp:inline distT="0" distB="0" distL="0" distR="0" wp14:anchorId="581DB773" wp14:editId="0288FCA6">
            <wp:extent cx="5760720" cy="7589481"/>
            <wp:effectExtent l="0" t="0" r="5080" b="5715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9A51F" w14:textId="77777777" w:rsidR="00FD0870" w:rsidRDefault="00FD0870" w:rsidP="00FD0870">
      <w:pPr>
        <w:pStyle w:val="Listenabsatz"/>
        <w:rPr>
          <w:rFonts w:ascii="Verdana" w:hAnsi="Verdana"/>
          <w:sz w:val="24"/>
        </w:rPr>
      </w:pPr>
    </w:p>
    <w:p w14:paraId="43707DBF" w14:textId="77777777" w:rsidR="002F4981" w:rsidRDefault="00A2170A" w:rsidP="002F4981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 w:rsidRPr="00F128C7">
        <w:rPr>
          <w:rFonts w:ascii="Verdana" w:hAnsi="Verdana"/>
          <w:sz w:val="24"/>
        </w:rPr>
        <w:t xml:space="preserve">Sie haben sich für </w:t>
      </w:r>
      <w:r w:rsidR="00402FFA" w:rsidRPr="00F128C7">
        <w:rPr>
          <w:rFonts w:ascii="Verdana" w:hAnsi="Verdana"/>
          <w:sz w:val="24"/>
        </w:rPr>
        <w:t>20</w:t>
      </w:r>
      <w:r w:rsidR="00865A09" w:rsidRPr="00F128C7">
        <w:rPr>
          <w:rFonts w:ascii="Verdana" w:hAnsi="Verdana"/>
          <w:sz w:val="24"/>
        </w:rPr>
        <w:t xml:space="preserve"> Kandidaten/innen entschieden, die Sie gerne in einem persönlichen Gespräch kennenlernen möchten. </w:t>
      </w:r>
      <w:r w:rsidR="00F128C7" w:rsidRPr="00F128C7">
        <w:rPr>
          <w:rFonts w:ascii="Verdana" w:hAnsi="Verdana"/>
          <w:sz w:val="24"/>
        </w:rPr>
        <w:t xml:space="preserve">Erläutern Sie, wie sich </w:t>
      </w:r>
      <w:r w:rsidR="00865A09" w:rsidRPr="00F128C7">
        <w:rPr>
          <w:rFonts w:ascii="Verdana" w:hAnsi="Verdana"/>
          <w:sz w:val="24"/>
        </w:rPr>
        <w:t xml:space="preserve">der </w:t>
      </w:r>
      <w:proofErr w:type="spellStart"/>
      <w:r w:rsidR="00865A09" w:rsidRPr="00F128C7">
        <w:rPr>
          <w:rFonts w:ascii="Verdana" w:hAnsi="Verdana"/>
          <w:sz w:val="24"/>
        </w:rPr>
        <w:t>Kandiat</w:t>
      </w:r>
      <w:proofErr w:type="spellEnd"/>
      <w:r w:rsidR="00865A09" w:rsidRPr="00F128C7">
        <w:rPr>
          <w:rFonts w:ascii="Verdana" w:hAnsi="Verdana"/>
          <w:sz w:val="24"/>
        </w:rPr>
        <w:t xml:space="preserve">/in </w:t>
      </w:r>
      <w:r w:rsidR="00F128C7" w:rsidRPr="00F128C7">
        <w:rPr>
          <w:rFonts w:ascii="Verdana" w:hAnsi="Verdana"/>
          <w:sz w:val="24"/>
        </w:rPr>
        <w:t xml:space="preserve">optimal auf den Termin und das </w:t>
      </w:r>
      <w:proofErr w:type="spellStart"/>
      <w:r w:rsidR="00F128C7" w:rsidRPr="00F128C7">
        <w:rPr>
          <w:rFonts w:ascii="Verdana" w:hAnsi="Verdana"/>
          <w:sz w:val="24"/>
        </w:rPr>
        <w:t>Vorstellungsgespäch</w:t>
      </w:r>
      <w:proofErr w:type="spellEnd"/>
      <w:r w:rsidR="00F128C7" w:rsidRPr="00F128C7">
        <w:rPr>
          <w:rFonts w:ascii="Verdana" w:hAnsi="Verdana"/>
          <w:sz w:val="24"/>
        </w:rPr>
        <w:t xml:space="preserve"> </w:t>
      </w:r>
      <w:r w:rsidR="00865A09" w:rsidRPr="00F128C7">
        <w:rPr>
          <w:rFonts w:ascii="Verdana" w:hAnsi="Verdana"/>
          <w:sz w:val="24"/>
        </w:rPr>
        <w:t xml:space="preserve">vorbereiten </w:t>
      </w:r>
      <w:r w:rsidR="00F128C7">
        <w:rPr>
          <w:rFonts w:ascii="Verdana" w:hAnsi="Verdana"/>
          <w:sz w:val="24"/>
        </w:rPr>
        <w:t>kann.</w:t>
      </w:r>
    </w:p>
    <w:p w14:paraId="393F4C49" w14:textId="77777777" w:rsidR="00BE402D" w:rsidRPr="00BE402D" w:rsidRDefault="00BE402D" w:rsidP="00BE402D">
      <w:pPr>
        <w:pStyle w:val="Listenabsatz"/>
        <w:rPr>
          <w:color w:val="FF0000"/>
        </w:rPr>
      </w:pPr>
      <w:r w:rsidRPr="00BE402D">
        <w:rPr>
          <w:color w:val="FF0000"/>
        </w:rPr>
        <w:lastRenderedPageBreak/>
        <w:t xml:space="preserve">Richtige Kleidung, sollte zu der Stelle passen, nicht zu viel Haut zeigen, Sakko, keine Turnschuhe, Farben grau, blau, keine High </w:t>
      </w:r>
      <w:proofErr w:type="spellStart"/>
      <w:r w:rsidRPr="00BE402D">
        <w:rPr>
          <w:color w:val="FF0000"/>
        </w:rPr>
        <w:t>heels</w:t>
      </w:r>
      <w:proofErr w:type="spellEnd"/>
    </w:p>
    <w:p w14:paraId="4C5E4F0E" w14:textId="77777777" w:rsidR="00BE402D" w:rsidRPr="00BE402D" w:rsidRDefault="00BE402D" w:rsidP="00BE402D">
      <w:pPr>
        <w:pStyle w:val="Listenabsatz"/>
        <w:rPr>
          <w:color w:val="FF0000"/>
        </w:rPr>
      </w:pPr>
      <w:r w:rsidRPr="00BE402D">
        <w:rPr>
          <w:color w:val="FF0000"/>
        </w:rPr>
        <w:t xml:space="preserve">Auf Körpersprache achten, direkter Blickkontakt, </w:t>
      </w:r>
    </w:p>
    <w:p w14:paraId="590BB150" w14:textId="77777777" w:rsidR="00BE402D" w:rsidRPr="00BE402D" w:rsidRDefault="00BE402D" w:rsidP="00BE402D">
      <w:pPr>
        <w:pStyle w:val="Listenabsatz"/>
        <w:rPr>
          <w:color w:val="FF0000"/>
        </w:rPr>
      </w:pPr>
      <w:r w:rsidRPr="00BE402D">
        <w:rPr>
          <w:color w:val="FF0000"/>
        </w:rPr>
        <w:t>Informieren über das Unternehmen, Anforderungsprofil der Stelle kennen, eigene Fähigkeiten kennen, Bewerbungsmappe mitnehmen, pünktlich erscheinen</w:t>
      </w:r>
    </w:p>
    <w:p w14:paraId="4D94CF91" w14:textId="77777777" w:rsidR="00F128C7" w:rsidRPr="00F128C7" w:rsidRDefault="00F128C7" w:rsidP="00F128C7">
      <w:pPr>
        <w:pStyle w:val="Listenabsatz"/>
        <w:rPr>
          <w:rFonts w:ascii="Verdana" w:hAnsi="Verdana"/>
          <w:sz w:val="24"/>
        </w:rPr>
      </w:pPr>
    </w:p>
    <w:p w14:paraId="509A610E" w14:textId="74F9C4AA" w:rsidR="006D650E" w:rsidRDefault="006D650E" w:rsidP="00895094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Skizzieren Sie einen Gesprächsleitfaden für das Bewerbungsgespräch.</w:t>
      </w:r>
    </w:p>
    <w:p w14:paraId="2CFA9862" w14:textId="24B4AD5D" w:rsidR="006D650E" w:rsidRPr="00464101" w:rsidRDefault="006D650E" w:rsidP="006D650E">
      <w:pPr>
        <w:pStyle w:val="Listenabsatz"/>
        <w:rPr>
          <w:rFonts w:cstheme="minorHAnsi"/>
        </w:rPr>
      </w:pPr>
    </w:p>
    <w:p w14:paraId="2CA0305D" w14:textId="77777777" w:rsidR="00464101" w:rsidRPr="00464101" w:rsidRDefault="00464101" w:rsidP="00464101">
      <w:pPr>
        <w:pStyle w:val="Listenabsatz"/>
        <w:rPr>
          <w:rFonts w:cstheme="minorHAnsi"/>
          <w:color w:val="FF0000"/>
        </w:rPr>
      </w:pPr>
      <w:r w:rsidRPr="00464101">
        <w:rPr>
          <w:rFonts w:cstheme="minorHAnsi"/>
          <w:color w:val="FF0000"/>
        </w:rPr>
        <w:t xml:space="preserve">Beginn, Überblick, </w:t>
      </w:r>
    </w:p>
    <w:p w14:paraId="186C3342" w14:textId="77777777" w:rsidR="00464101" w:rsidRPr="00464101" w:rsidRDefault="00464101" w:rsidP="00464101">
      <w:pPr>
        <w:pStyle w:val="Listenabsatz"/>
        <w:rPr>
          <w:rFonts w:cstheme="minorHAnsi"/>
          <w:color w:val="FF0000"/>
        </w:rPr>
      </w:pPr>
      <w:r w:rsidRPr="00464101">
        <w:rPr>
          <w:rFonts w:cstheme="minorHAnsi"/>
          <w:color w:val="FF0000"/>
        </w:rPr>
        <w:t xml:space="preserve">Selbstvorstellung, </w:t>
      </w:r>
    </w:p>
    <w:p w14:paraId="09F72BCB" w14:textId="77777777" w:rsidR="00464101" w:rsidRPr="00464101" w:rsidRDefault="00464101" w:rsidP="00464101">
      <w:pPr>
        <w:pStyle w:val="Listenabsatz"/>
        <w:rPr>
          <w:rFonts w:cstheme="minorHAnsi"/>
          <w:color w:val="FF0000"/>
        </w:rPr>
      </w:pPr>
      <w:r w:rsidRPr="00464101">
        <w:rPr>
          <w:rFonts w:cstheme="minorHAnsi"/>
          <w:color w:val="FF0000"/>
        </w:rPr>
        <w:t xml:space="preserve">freies Gespräch, </w:t>
      </w:r>
    </w:p>
    <w:p w14:paraId="6A57C2CA" w14:textId="77777777" w:rsidR="00464101" w:rsidRPr="00464101" w:rsidRDefault="00464101" w:rsidP="00464101">
      <w:pPr>
        <w:pStyle w:val="Listenabsatz"/>
        <w:rPr>
          <w:rFonts w:cstheme="minorHAnsi"/>
          <w:color w:val="FF0000"/>
        </w:rPr>
      </w:pPr>
      <w:r w:rsidRPr="00464101">
        <w:rPr>
          <w:rFonts w:cstheme="minorHAnsi"/>
          <w:color w:val="FF0000"/>
        </w:rPr>
        <w:t xml:space="preserve">Lebenslaufbezogene Fragen, </w:t>
      </w:r>
    </w:p>
    <w:p w14:paraId="43D8BA7D" w14:textId="77777777" w:rsidR="00464101" w:rsidRPr="00464101" w:rsidRDefault="00464101" w:rsidP="00464101">
      <w:pPr>
        <w:pStyle w:val="Listenabsatz"/>
        <w:rPr>
          <w:rFonts w:cstheme="minorHAnsi"/>
          <w:color w:val="FF0000"/>
        </w:rPr>
      </w:pPr>
      <w:r w:rsidRPr="00464101">
        <w:rPr>
          <w:rFonts w:cstheme="minorHAnsi"/>
          <w:color w:val="FF0000"/>
        </w:rPr>
        <w:t xml:space="preserve">Realistische Tätigkeitsinformationen, </w:t>
      </w:r>
    </w:p>
    <w:p w14:paraId="6C7737F5" w14:textId="77777777" w:rsidR="00464101" w:rsidRPr="00464101" w:rsidRDefault="00464101" w:rsidP="00464101">
      <w:pPr>
        <w:pStyle w:val="Listenabsatz"/>
        <w:rPr>
          <w:rFonts w:cstheme="minorHAnsi"/>
          <w:color w:val="FF0000"/>
        </w:rPr>
      </w:pPr>
      <w:r w:rsidRPr="00464101">
        <w:rPr>
          <w:rFonts w:cstheme="minorHAnsi"/>
          <w:color w:val="FF0000"/>
        </w:rPr>
        <w:t xml:space="preserve">Situative Fragen &gt; handeln in Situationen, </w:t>
      </w:r>
    </w:p>
    <w:p w14:paraId="7781FBB0" w14:textId="4E52A829" w:rsidR="006D650E" w:rsidRPr="00E754F6" w:rsidRDefault="00464101" w:rsidP="00E754F6">
      <w:pPr>
        <w:pStyle w:val="Listenabsatz"/>
        <w:rPr>
          <w:rFonts w:cstheme="minorHAnsi"/>
          <w:color w:val="FF0000"/>
        </w:rPr>
      </w:pPr>
      <w:r w:rsidRPr="00464101">
        <w:rPr>
          <w:rFonts w:cstheme="minorHAnsi"/>
          <w:color w:val="FF0000"/>
        </w:rPr>
        <w:t>Abschluss, nächste Schritte</w:t>
      </w:r>
    </w:p>
    <w:p w14:paraId="618CE35B" w14:textId="77777777" w:rsidR="006D650E" w:rsidRDefault="006D650E" w:rsidP="006D650E">
      <w:pPr>
        <w:pStyle w:val="Listenabsatz"/>
        <w:rPr>
          <w:rFonts w:ascii="Verdana" w:hAnsi="Verdana"/>
          <w:sz w:val="24"/>
        </w:rPr>
      </w:pPr>
    </w:p>
    <w:p w14:paraId="60EBDCF1" w14:textId="41D62D73" w:rsidR="00056566" w:rsidRDefault="00A2170A" w:rsidP="00895094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Sie haben sich für </w:t>
      </w:r>
      <w:r w:rsidR="00402FFA">
        <w:rPr>
          <w:rFonts w:ascii="Verdana" w:hAnsi="Verdana"/>
          <w:sz w:val="24"/>
        </w:rPr>
        <w:t>8</w:t>
      </w:r>
      <w:r w:rsidR="00865A09">
        <w:rPr>
          <w:rFonts w:ascii="Verdana" w:hAnsi="Verdana"/>
          <w:sz w:val="24"/>
        </w:rPr>
        <w:t xml:space="preserve"> Personen entschieden, </w:t>
      </w:r>
      <w:r w:rsidR="00402FFA">
        <w:rPr>
          <w:rFonts w:ascii="Verdana" w:hAnsi="Verdana"/>
          <w:sz w:val="24"/>
        </w:rPr>
        <w:t xml:space="preserve">die sich für die Filialleitung gut eignen würden </w:t>
      </w:r>
      <w:r w:rsidR="00865A09">
        <w:rPr>
          <w:rFonts w:ascii="Verdana" w:hAnsi="Verdana"/>
          <w:sz w:val="24"/>
        </w:rPr>
        <w:t xml:space="preserve">und beschließen ein Assessment Center durchzuführen. Erklären Sie </w:t>
      </w:r>
      <w:r w:rsidR="005342DB">
        <w:rPr>
          <w:rFonts w:ascii="Verdana" w:hAnsi="Verdana"/>
          <w:sz w:val="24"/>
        </w:rPr>
        <w:t>das Ziel</w:t>
      </w:r>
      <w:r w:rsidR="00865A09">
        <w:rPr>
          <w:rFonts w:ascii="Verdana" w:hAnsi="Verdana"/>
          <w:sz w:val="24"/>
        </w:rPr>
        <w:t xml:space="preserve"> eines AC und </w:t>
      </w:r>
      <w:r w:rsidR="00056566">
        <w:rPr>
          <w:rFonts w:ascii="Verdana" w:hAnsi="Verdana"/>
          <w:sz w:val="24"/>
        </w:rPr>
        <w:t xml:space="preserve">beschreiben Sie die Kennzeichen. </w:t>
      </w:r>
    </w:p>
    <w:p w14:paraId="663C8E7C" w14:textId="77777777" w:rsidR="008D7BBC" w:rsidRPr="008D7BBC" w:rsidRDefault="008D7BBC" w:rsidP="008D7BBC">
      <w:pPr>
        <w:pStyle w:val="Listenabsatz"/>
        <w:rPr>
          <w:color w:val="FF0000"/>
        </w:rPr>
      </w:pPr>
      <w:r w:rsidRPr="008D7BBC">
        <w:rPr>
          <w:color w:val="FF0000"/>
        </w:rPr>
        <w:t>Kennzeichen: mehrere Bewerber werden gleichzeitig von mehreren Beobachtern, hinsichtlich unterschiedlicher Aufgaben über einen längeren Zeitraum nach vorher festgelegten Regeln beurteilt.</w:t>
      </w:r>
    </w:p>
    <w:p w14:paraId="3C331166" w14:textId="77777777" w:rsidR="008D7BBC" w:rsidRPr="008D7BBC" w:rsidRDefault="008D7BBC" w:rsidP="008D7BBC">
      <w:pPr>
        <w:pStyle w:val="Listenabsatz"/>
        <w:rPr>
          <w:color w:val="FF0000"/>
        </w:rPr>
      </w:pPr>
      <w:r w:rsidRPr="008D7BBC">
        <w:rPr>
          <w:color w:val="FF0000"/>
        </w:rPr>
        <w:t>Sinn: Man bekommt ein Gesamtbild von den einzelnen Teilnehmern und Aufgabe ist es zu entscheiden, ob jemand in das Unternehmen passt oder nicht.</w:t>
      </w:r>
    </w:p>
    <w:p w14:paraId="5387FFA3" w14:textId="77777777" w:rsidR="002F4981" w:rsidRPr="002F4981" w:rsidRDefault="002F4981" w:rsidP="002F4981">
      <w:pPr>
        <w:pStyle w:val="Listenabsatz"/>
        <w:rPr>
          <w:rFonts w:ascii="Verdana" w:hAnsi="Verdana"/>
          <w:sz w:val="24"/>
        </w:rPr>
      </w:pPr>
    </w:p>
    <w:p w14:paraId="3FB4DB2B" w14:textId="60F874D8" w:rsidR="00164B49" w:rsidRDefault="00F23617" w:rsidP="00164B49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 w:rsidRPr="00F23617">
        <w:rPr>
          <w:rFonts w:ascii="Verdana" w:hAnsi="Verdana"/>
          <w:sz w:val="24"/>
        </w:rPr>
        <w:t>Beschreiben Sie 2</w:t>
      </w:r>
      <w:r w:rsidR="005342DB" w:rsidRPr="00F23617">
        <w:rPr>
          <w:rFonts w:ascii="Verdana" w:hAnsi="Verdana"/>
          <w:sz w:val="24"/>
        </w:rPr>
        <w:t xml:space="preserve"> </w:t>
      </w:r>
      <w:r w:rsidR="00056566" w:rsidRPr="00F23617">
        <w:rPr>
          <w:rFonts w:ascii="Verdana" w:hAnsi="Verdana"/>
          <w:sz w:val="24"/>
        </w:rPr>
        <w:t>Übungen</w:t>
      </w:r>
      <w:r w:rsidRPr="00F23617">
        <w:rPr>
          <w:rFonts w:ascii="Verdana" w:hAnsi="Verdana"/>
          <w:sz w:val="24"/>
        </w:rPr>
        <w:t>, die</w:t>
      </w:r>
      <w:r w:rsidR="00056566" w:rsidRPr="00F23617">
        <w:rPr>
          <w:rFonts w:ascii="Verdana" w:hAnsi="Verdana"/>
          <w:sz w:val="24"/>
        </w:rPr>
        <w:t xml:space="preserve"> </w:t>
      </w:r>
      <w:r w:rsidR="005342DB" w:rsidRPr="00F23617">
        <w:rPr>
          <w:rFonts w:ascii="Verdana" w:hAnsi="Verdana"/>
          <w:sz w:val="24"/>
        </w:rPr>
        <w:t>in einem AC</w:t>
      </w:r>
      <w:r w:rsidRPr="00F23617">
        <w:rPr>
          <w:rFonts w:ascii="Verdana" w:hAnsi="Verdana"/>
          <w:sz w:val="24"/>
        </w:rPr>
        <w:t xml:space="preserve"> typisch sind</w:t>
      </w:r>
      <w:r w:rsidR="002130F8" w:rsidRPr="00F23617">
        <w:rPr>
          <w:rFonts w:ascii="Verdana" w:hAnsi="Verdana"/>
          <w:sz w:val="24"/>
        </w:rPr>
        <w:t>.</w:t>
      </w:r>
      <w:r w:rsidR="005342DB" w:rsidRPr="00F23617">
        <w:rPr>
          <w:rFonts w:ascii="Verdana" w:hAnsi="Verdana"/>
          <w:sz w:val="24"/>
        </w:rPr>
        <w:t xml:space="preserve"> </w:t>
      </w:r>
    </w:p>
    <w:p w14:paraId="36A761DB" w14:textId="236002F5" w:rsidR="00F23617" w:rsidRPr="00E754F6" w:rsidRDefault="008D7BBC" w:rsidP="00E754F6">
      <w:pPr>
        <w:pStyle w:val="Listenabsatz"/>
        <w:rPr>
          <w:color w:val="FF0000"/>
        </w:rPr>
      </w:pPr>
      <w:r w:rsidRPr="008D7BBC">
        <w:rPr>
          <w:color w:val="FF0000"/>
        </w:rPr>
        <w:t xml:space="preserve">Allgemein: Präsentation, Gruppendiskussion, Postkorb-Übung, Fallstudien und Rollenspiele. In diesem Fall eignen sich Rollenspiele </w:t>
      </w:r>
      <w:proofErr w:type="gramStart"/>
      <w:r w:rsidRPr="008D7BBC">
        <w:rPr>
          <w:color w:val="FF0000"/>
        </w:rPr>
        <w:t>mit Verkaufsgespräche</w:t>
      </w:r>
      <w:proofErr w:type="gramEnd"/>
      <w:r w:rsidRPr="008D7BBC">
        <w:rPr>
          <w:color w:val="FF0000"/>
        </w:rPr>
        <w:t xml:space="preserve"> und Mitarbeitergespräche, Selbstpräsentation der Kandidaten/innen und Gruppendiskussionen um die soziale Kompetenz zu überprüfen.</w:t>
      </w:r>
    </w:p>
    <w:p w14:paraId="3B61FD33" w14:textId="77777777" w:rsidR="00F23617" w:rsidRDefault="00DF2DA9" w:rsidP="00F23617">
      <w:pPr>
        <w:pStyle w:val="Listenabsatz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Nach eingehender Diskussion mit den Assessoren haben Sie sich für die </w:t>
      </w:r>
      <w:r w:rsidR="00BE5D50">
        <w:rPr>
          <w:rFonts w:ascii="Verdana" w:hAnsi="Verdana"/>
          <w:sz w:val="24"/>
        </w:rPr>
        <w:t xml:space="preserve">besten </w:t>
      </w:r>
      <w:r w:rsidR="002130F8">
        <w:rPr>
          <w:rFonts w:ascii="Verdana" w:hAnsi="Verdana"/>
          <w:sz w:val="24"/>
        </w:rPr>
        <w:t xml:space="preserve">4 Personen </w:t>
      </w:r>
      <w:r w:rsidR="00A717BD">
        <w:rPr>
          <w:rFonts w:ascii="Verdana" w:hAnsi="Verdana"/>
          <w:sz w:val="24"/>
        </w:rPr>
        <w:t xml:space="preserve">für die Filialleitung </w:t>
      </w:r>
      <w:r w:rsidR="002130F8">
        <w:rPr>
          <w:rFonts w:ascii="Verdana" w:hAnsi="Verdana"/>
          <w:sz w:val="24"/>
        </w:rPr>
        <w:t>entschieden.</w:t>
      </w:r>
      <w:r w:rsidR="00BE5D50">
        <w:rPr>
          <w:rFonts w:ascii="Verdana" w:hAnsi="Verdana"/>
          <w:sz w:val="24"/>
        </w:rPr>
        <w:t xml:space="preserve"> </w:t>
      </w:r>
      <w:r w:rsidR="003C0E4A">
        <w:rPr>
          <w:rFonts w:ascii="Verdana" w:hAnsi="Verdana"/>
          <w:sz w:val="24"/>
        </w:rPr>
        <w:br/>
      </w:r>
      <w:r w:rsidR="002130F8">
        <w:rPr>
          <w:rFonts w:ascii="Verdana" w:hAnsi="Verdana"/>
          <w:sz w:val="24"/>
        </w:rPr>
        <w:t xml:space="preserve">Im Zuge der Personalsuche </w:t>
      </w:r>
      <w:r w:rsidR="00751843">
        <w:rPr>
          <w:rFonts w:ascii="Verdana" w:hAnsi="Verdana"/>
          <w:sz w:val="24"/>
        </w:rPr>
        <w:t xml:space="preserve">und </w:t>
      </w:r>
      <w:r w:rsidR="003C0E4A">
        <w:rPr>
          <w:rFonts w:ascii="Verdana" w:hAnsi="Verdana"/>
          <w:sz w:val="24"/>
        </w:rPr>
        <w:t>-</w:t>
      </w:r>
      <w:r w:rsidR="00751843">
        <w:rPr>
          <w:rFonts w:ascii="Verdana" w:hAnsi="Verdana"/>
          <w:sz w:val="24"/>
        </w:rPr>
        <w:t xml:space="preserve">auswahl </w:t>
      </w:r>
      <w:r w:rsidR="002130F8">
        <w:rPr>
          <w:rFonts w:ascii="Verdana" w:hAnsi="Verdana"/>
          <w:sz w:val="24"/>
        </w:rPr>
        <w:t>wurde</w:t>
      </w:r>
      <w:r w:rsidR="00751843">
        <w:rPr>
          <w:rFonts w:ascii="Verdana" w:hAnsi="Verdana"/>
          <w:sz w:val="24"/>
        </w:rPr>
        <w:t>n</w:t>
      </w:r>
      <w:r w:rsidR="00A717BD">
        <w:rPr>
          <w:rFonts w:ascii="Verdana" w:hAnsi="Verdana"/>
          <w:sz w:val="24"/>
        </w:rPr>
        <w:t xml:space="preserve"> von Ihrer Kollegin</w:t>
      </w:r>
      <w:r w:rsidR="002130F8">
        <w:rPr>
          <w:rFonts w:ascii="Verdana" w:hAnsi="Verdana"/>
          <w:sz w:val="24"/>
        </w:rPr>
        <w:t xml:space="preserve"> auch ein</w:t>
      </w:r>
      <w:r w:rsidR="00BE5D50">
        <w:rPr>
          <w:rFonts w:ascii="Verdana" w:hAnsi="Verdana"/>
          <w:sz w:val="24"/>
        </w:rPr>
        <w:t xml:space="preserve"> </w:t>
      </w:r>
      <w:proofErr w:type="gramStart"/>
      <w:r w:rsidR="00BE5D50">
        <w:rPr>
          <w:rFonts w:ascii="Verdana" w:hAnsi="Verdana"/>
          <w:sz w:val="24"/>
        </w:rPr>
        <w:t>EDV Betreuer</w:t>
      </w:r>
      <w:proofErr w:type="gramEnd"/>
      <w:r w:rsidR="00BE5D50">
        <w:rPr>
          <w:rFonts w:ascii="Verdana" w:hAnsi="Verdana"/>
          <w:sz w:val="24"/>
        </w:rPr>
        <w:t xml:space="preserve"> </w:t>
      </w:r>
      <w:r w:rsidR="003C0E4A">
        <w:rPr>
          <w:rFonts w:ascii="Verdana" w:hAnsi="Verdana"/>
          <w:sz w:val="24"/>
        </w:rPr>
        <w:t xml:space="preserve">(der auch fremde Bäckereien betreut) </w:t>
      </w:r>
      <w:r w:rsidR="00751843">
        <w:rPr>
          <w:rFonts w:ascii="Verdana" w:hAnsi="Verdana"/>
          <w:sz w:val="24"/>
        </w:rPr>
        <w:t xml:space="preserve">und </w:t>
      </w:r>
      <w:r w:rsidR="00B854D2">
        <w:rPr>
          <w:rFonts w:ascii="Verdana" w:hAnsi="Verdana"/>
          <w:sz w:val="24"/>
        </w:rPr>
        <w:t xml:space="preserve">ein Innenarchitekt für die neuen Filialen gefunden. </w:t>
      </w:r>
      <w:r w:rsidR="00160312">
        <w:rPr>
          <w:rFonts w:ascii="Verdana" w:hAnsi="Verdana"/>
          <w:sz w:val="24"/>
        </w:rPr>
        <w:t xml:space="preserve">Jetzt steht die Entscheidung an, welche Arbeitsverhältnisse begründet werden sollen. </w:t>
      </w:r>
      <w:r w:rsidR="00751843">
        <w:rPr>
          <w:rFonts w:ascii="Verdana" w:hAnsi="Verdana"/>
          <w:sz w:val="24"/>
        </w:rPr>
        <w:t xml:space="preserve">Stellen Sie die </w:t>
      </w:r>
      <w:r w:rsidR="00160312">
        <w:rPr>
          <w:rFonts w:ascii="Verdana" w:hAnsi="Verdana"/>
          <w:sz w:val="24"/>
        </w:rPr>
        <w:t>derzeit</w:t>
      </w:r>
      <w:r w:rsidR="00751843">
        <w:rPr>
          <w:rFonts w:ascii="Verdana" w:hAnsi="Verdana"/>
          <w:sz w:val="24"/>
        </w:rPr>
        <w:t>igen Möglichkeiten dar. W</w:t>
      </w:r>
      <w:r w:rsidR="00160312">
        <w:rPr>
          <w:rFonts w:ascii="Verdana" w:hAnsi="Verdana"/>
          <w:sz w:val="24"/>
        </w:rPr>
        <w:t>elche würden Sie für die ausgewählten Personen vorschlagen? Begründen Sie Ihre Entscheidung.</w:t>
      </w:r>
    </w:p>
    <w:p w14:paraId="7E51330A" w14:textId="77777777" w:rsidR="00CD11FF" w:rsidRPr="00CD11FF" w:rsidRDefault="00CD11FF" w:rsidP="00CD11FF">
      <w:pPr>
        <w:pStyle w:val="Listenabsatz"/>
        <w:numPr>
          <w:ilvl w:val="1"/>
          <w:numId w:val="8"/>
        </w:numPr>
        <w:spacing w:after="0" w:line="240" w:lineRule="auto"/>
        <w:rPr>
          <w:color w:val="FF0000"/>
        </w:rPr>
      </w:pPr>
      <w:r w:rsidRPr="00CD11FF">
        <w:rPr>
          <w:color w:val="FF0000"/>
        </w:rPr>
        <w:t>Freier Dienstnehmer</w:t>
      </w:r>
    </w:p>
    <w:p w14:paraId="0C200BEF" w14:textId="77777777" w:rsidR="00CD11FF" w:rsidRPr="00CD11FF" w:rsidRDefault="00CD11FF" w:rsidP="00CD11FF">
      <w:pPr>
        <w:pStyle w:val="Listenabsatz"/>
        <w:numPr>
          <w:ilvl w:val="1"/>
          <w:numId w:val="8"/>
        </w:numPr>
        <w:spacing w:after="0" w:line="240" w:lineRule="auto"/>
        <w:rPr>
          <w:color w:val="FF0000"/>
        </w:rPr>
      </w:pPr>
      <w:r w:rsidRPr="00CD11FF">
        <w:rPr>
          <w:color w:val="FF0000"/>
        </w:rPr>
        <w:t>Neuer Selbstständiger</w:t>
      </w:r>
    </w:p>
    <w:p w14:paraId="447688B2" w14:textId="77777777" w:rsidR="00CD11FF" w:rsidRPr="00CD11FF" w:rsidRDefault="00CD11FF" w:rsidP="00CD11FF">
      <w:pPr>
        <w:pStyle w:val="Listenabsatz"/>
        <w:numPr>
          <w:ilvl w:val="1"/>
          <w:numId w:val="8"/>
        </w:numPr>
        <w:spacing w:after="0" w:line="240" w:lineRule="auto"/>
        <w:rPr>
          <w:color w:val="FF0000"/>
        </w:rPr>
      </w:pPr>
      <w:r w:rsidRPr="00CD11FF">
        <w:rPr>
          <w:color w:val="FF0000"/>
        </w:rPr>
        <w:t>Dienstverhältnis (Vollzeit, Teilzeit, befristetes Dienstverhältnis, geringfügig)</w:t>
      </w:r>
    </w:p>
    <w:p w14:paraId="1266E956" w14:textId="77777777" w:rsidR="00CD11FF" w:rsidRPr="00CD11FF" w:rsidRDefault="00CD11FF" w:rsidP="00CD11FF">
      <w:pPr>
        <w:pStyle w:val="Listenabsatz"/>
        <w:numPr>
          <w:ilvl w:val="2"/>
          <w:numId w:val="8"/>
        </w:numPr>
        <w:rPr>
          <w:color w:val="FF0000"/>
        </w:rPr>
      </w:pPr>
      <w:r w:rsidRPr="00CD11FF">
        <w:rPr>
          <w:color w:val="FF0000"/>
        </w:rPr>
        <w:t xml:space="preserve">Filialleitung: Vollzeitbeschäftigung </w:t>
      </w:r>
      <w:r w:rsidRPr="00CD11FF">
        <w:rPr>
          <w:color w:val="FF0000"/>
        </w:rPr>
        <w:sym w:font="Wingdings" w:char="F0E0"/>
      </w:r>
      <w:r w:rsidRPr="00CD11FF">
        <w:rPr>
          <w:color w:val="FF0000"/>
        </w:rPr>
        <w:t xml:space="preserve"> Arbeitnehmer ist in Unternehmen eingegliedert, weisungsgebunden</w:t>
      </w:r>
    </w:p>
    <w:p w14:paraId="11124576" w14:textId="77777777" w:rsidR="00CD11FF" w:rsidRPr="00CD11FF" w:rsidRDefault="00CD11FF" w:rsidP="00CD11FF">
      <w:pPr>
        <w:pStyle w:val="Listenabsatz"/>
        <w:numPr>
          <w:ilvl w:val="2"/>
          <w:numId w:val="8"/>
        </w:numPr>
        <w:rPr>
          <w:color w:val="FF0000"/>
        </w:rPr>
      </w:pPr>
      <w:r w:rsidRPr="00CD11FF">
        <w:rPr>
          <w:color w:val="FF0000"/>
        </w:rPr>
        <w:t xml:space="preserve">EDV-Betreuer: Neuer Selbstständiger </w:t>
      </w:r>
      <w:r w:rsidRPr="00CD11FF">
        <w:rPr>
          <w:color w:val="FF0000"/>
        </w:rPr>
        <w:sym w:font="Wingdings" w:char="F0E0"/>
      </w:r>
      <w:r w:rsidRPr="00CD11FF">
        <w:rPr>
          <w:color w:val="FF0000"/>
        </w:rPr>
        <w:t xml:space="preserve"> schuldet ein Werk </w:t>
      </w:r>
      <w:proofErr w:type="gramStart"/>
      <w:r w:rsidRPr="00CD11FF">
        <w:rPr>
          <w:color w:val="FF0000"/>
        </w:rPr>
        <w:t>( EDV</w:t>
      </w:r>
      <w:proofErr w:type="gramEnd"/>
      <w:r w:rsidRPr="00CD11FF">
        <w:rPr>
          <w:color w:val="FF0000"/>
        </w:rPr>
        <w:t>-Betreuung)</w:t>
      </w:r>
    </w:p>
    <w:p w14:paraId="04FF82B5" w14:textId="77777777" w:rsidR="00CD11FF" w:rsidRDefault="00CD11FF" w:rsidP="00CD11FF">
      <w:pPr>
        <w:pStyle w:val="Listenabsatz"/>
        <w:numPr>
          <w:ilvl w:val="2"/>
          <w:numId w:val="8"/>
        </w:numPr>
      </w:pPr>
      <w:r w:rsidRPr="00CD11FF">
        <w:rPr>
          <w:color w:val="FF0000"/>
        </w:rPr>
        <w:t xml:space="preserve">Innenarchitekt: Freier Dienstnehmer </w:t>
      </w:r>
      <w:r w:rsidRPr="00CD11FF">
        <w:rPr>
          <w:color w:val="FF0000"/>
        </w:rPr>
        <w:sym w:font="Wingdings" w:char="F0E0"/>
      </w:r>
      <w:r w:rsidRPr="00CD11FF">
        <w:rPr>
          <w:color w:val="FF0000"/>
        </w:rPr>
        <w:t xml:space="preserve"> leistet Dienstleistung</w:t>
      </w:r>
    </w:p>
    <w:p w14:paraId="1E14C4C2" w14:textId="4E44D12A" w:rsidR="00CD11FF" w:rsidRPr="00034023" w:rsidRDefault="00CD11FF" w:rsidP="0003402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column"/>
      </w:r>
    </w:p>
    <w:p w14:paraId="465D4E66" w14:textId="332520B8" w:rsidR="00CD11FF" w:rsidRDefault="00034023" w:rsidP="00CD11FF">
      <w:pPr>
        <w:pStyle w:val="Listenabsatz"/>
        <w:numPr>
          <w:ilvl w:val="0"/>
          <w:numId w:val="2"/>
        </w:numPr>
        <w:tabs>
          <w:tab w:val="left" w:pos="851"/>
        </w:tabs>
        <w:ind w:left="709" w:hanging="349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Skizzieren Sie den Stufenbau der Rechtsordnung bezogen auf das Arbeitsrecht und ordnen Sie das Angestelltengesetz ein.</w:t>
      </w:r>
    </w:p>
    <w:p w14:paraId="2D6C91F5" w14:textId="33FDBC53" w:rsidR="00CD11FF" w:rsidRPr="00CD11FF" w:rsidRDefault="00CD11FF" w:rsidP="00CD11FF">
      <w:pPr>
        <w:pStyle w:val="Listenabsatz"/>
        <w:tabs>
          <w:tab w:val="left" w:pos="851"/>
        </w:tabs>
        <w:ind w:left="709"/>
        <w:rPr>
          <w:rFonts w:ascii="Verdana" w:hAnsi="Verdana"/>
          <w:color w:val="FF0000"/>
          <w:sz w:val="24"/>
        </w:rPr>
      </w:pPr>
      <w:r w:rsidRPr="00CD11FF">
        <w:rPr>
          <w:rFonts w:ascii="Arial" w:hAnsi="Arial" w:cs="Arial"/>
          <w:noProof/>
          <w:color w:val="FF0000"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B1D34D" wp14:editId="5FA16322">
                <wp:simplePos x="0" y="0"/>
                <wp:positionH relativeFrom="column">
                  <wp:posOffset>685800</wp:posOffset>
                </wp:positionH>
                <wp:positionV relativeFrom="paragraph">
                  <wp:posOffset>144780</wp:posOffset>
                </wp:positionV>
                <wp:extent cx="3884930" cy="1626235"/>
                <wp:effectExtent l="0" t="0" r="127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930" cy="1626235"/>
                          <a:chOff x="2509" y="7801"/>
                          <a:chExt cx="6118" cy="3281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6" y="8076"/>
                            <a:ext cx="3431" cy="48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ECD3F" w14:textId="77777777" w:rsidR="00A53532" w:rsidRPr="00CD11FF" w:rsidRDefault="00A53532" w:rsidP="00CD11FF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</w:pPr>
                              <w:r w:rsidRPr="00CD11FF"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6) Einzelarbeitsverträge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10" y="8515"/>
                            <a:ext cx="3959" cy="48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4B3FF" w14:textId="77777777" w:rsidR="00A53532" w:rsidRPr="00CD11FF" w:rsidRDefault="00A53532" w:rsidP="00CD11FF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</w:pPr>
                              <w:r w:rsidRPr="00CD11FF"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5) Betriebsvereinbarungen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9003"/>
                            <a:ext cx="4408" cy="48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9E367" w14:textId="77777777" w:rsidR="00A53532" w:rsidRPr="00CD11FF" w:rsidRDefault="00A53532" w:rsidP="00CD11FF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</w:pPr>
                              <w:r w:rsidRPr="00CD11FF"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4) Kollektivverträge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35" y="9491"/>
                            <a:ext cx="5059" cy="488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5AEE1" w14:textId="77777777" w:rsidR="00A53532" w:rsidRPr="00CD11FF" w:rsidRDefault="00A53532" w:rsidP="00CD11FF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</w:pPr>
                              <w:r w:rsidRPr="00CD11FF"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3) Zwingende Gesetze (Angestelltengesetz)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9979"/>
                            <a:ext cx="5436" cy="48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2AAA7" w14:textId="77777777" w:rsidR="00A53532" w:rsidRPr="00CD11FF" w:rsidRDefault="00A53532" w:rsidP="00CD11FF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</w:pPr>
                              <w:r w:rsidRPr="00CD11FF"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2) Verfassungsrecht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09" y="10446"/>
                            <a:ext cx="5785" cy="48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9BC5B" w14:textId="77777777" w:rsidR="00A53532" w:rsidRPr="00CD11FF" w:rsidRDefault="00A53532" w:rsidP="00CD11FF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</w:pPr>
                              <w:r w:rsidRPr="00CD11FF"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1) Verordnungen und Richtlinien der EU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52" y="7801"/>
                            <a:ext cx="475" cy="32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1D34D" id="Group 9" o:spid="_x0000_s1027" style="position:absolute;left:0;text-align:left;margin-left:54pt;margin-top:11.4pt;width:305.9pt;height:128.05pt;z-index:251660288" coordorigin="2509,7801" coordsize="6118,32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">
                <v:shape id="Text Box 2" o:spid="_x0000_s1028" type="#_x0000_t202" style="position:absolute;left:4796;top:8076;width:3431;height: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" fillcolor="#fde9d9 [665]" stroked="f">
                  <v:textbox>
                    <w:txbxContent>
                      <w:p w14:paraId="36EECD3F" w14:textId="77777777" w:rsidR="00A53532" w:rsidRPr="00CD11FF" w:rsidRDefault="00A53532" w:rsidP="00CD11FF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</w:pPr>
                        <w:r w:rsidRPr="00CD11FF"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6) Einzelarbeitsverträge</w:t>
                        </w:r>
                      </w:p>
                    </w:txbxContent>
                  </v:textbox>
                </v:shape>
                <v:shape id="_x0000_s1029" type="#_x0000_t202" style="position:absolute;left:4310;top:8515;width:3959;height: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" fillcolor="#fbd4b4 [1305]" stroked="f">
                  <v:textbox>
                    <w:txbxContent>
                      <w:p w14:paraId="0244B3FF" w14:textId="77777777" w:rsidR="00A53532" w:rsidRPr="00CD11FF" w:rsidRDefault="00A53532" w:rsidP="00CD11FF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</w:pPr>
                        <w:r w:rsidRPr="00CD11FF"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5) Betriebsvereinbarungen</w:t>
                        </w:r>
                      </w:p>
                    </w:txbxContent>
                  </v:textbox>
                </v:shape>
                <v:shape id="Text Box 4" o:spid="_x0000_s1030" type="#_x0000_t202" style="position:absolute;left:3861;top:9003;width:4408;height: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" fillcolor="#fabf8f [1945]" stroked="f">
                  <v:textbox>
                    <w:txbxContent>
                      <w:p w14:paraId="20B9E367" w14:textId="77777777" w:rsidR="00A53532" w:rsidRPr="00CD11FF" w:rsidRDefault="00A53532" w:rsidP="00CD11FF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</w:pPr>
                        <w:r w:rsidRPr="00CD11FF"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4) Kollektivverträge</w:t>
                        </w:r>
                      </w:p>
                    </w:txbxContent>
                  </v:textbox>
                </v:shape>
                <v:shape id="Text Box 5" o:spid="_x0000_s1031" type="#_x0000_t202" style="position:absolute;left:3235;top:9491;width:5059;height: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" fillcolor="#f79646 [3209]" stroked="f">
                  <v:textbox>
                    <w:txbxContent>
                      <w:p w14:paraId="1655AEE1" w14:textId="77777777" w:rsidR="00A53532" w:rsidRPr="00CD11FF" w:rsidRDefault="00A53532" w:rsidP="00CD11FF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</w:pPr>
                        <w:r w:rsidRPr="00CD11FF"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3) Zwingende Gesetze (Angestelltengesetz)</w:t>
                        </w:r>
                      </w:p>
                    </w:txbxContent>
                  </v:textbox>
                </v:shape>
                <v:shape id="Text Box 6" o:spid="_x0000_s1032" type="#_x0000_t202" style="position:absolute;left:2858;top:9979;width:5436;height: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" fillcolor="#e36c0a [2409]" stroked="f">
                  <v:textbox>
                    <w:txbxContent>
                      <w:p w14:paraId="7022AAA7" w14:textId="77777777" w:rsidR="00A53532" w:rsidRPr="00CD11FF" w:rsidRDefault="00A53532" w:rsidP="00CD11FF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</w:pPr>
                        <w:r w:rsidRPr="00CD11FF"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2) Verfassungsrecht</w:t>
                        </w:r>
                      </w:p>
                    </w:txbxContent>
                  </v:textbox>
                </v:shape>
                <v:shape id="Text Box 7" o:spid="_x0000_s1033" type="#_x0000_t202" style="position:absolute;left:2509;top:10446;width:5785;height: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" fillcolor="#974706 [1609]" stroked="f">
                  <v:textbox>
                    <w:txbxContent>
                      <w:p w14:paraId="7CF9BC5B" w14:textId="77777777" w:rsidR="00A53532" w:rsidRPr="00CD11FF" w:rsidRDefault="00A53532" w:rsidP="00CD11FF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</w:pPr>
                        <w:r w:rsidRPr="00CD11FF"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1) Verordnungen und Richtlinien der EU</w:t>
                        </w:r>
                      </w:p>
                    </w:txbxContent>
                  </v:textbox>
                </v:shape>
                <v:rect id="Rectangle 8" o:spid="_x0000_s1034" style="position:absolute;left:8152;top:7801;width:475;height:3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" fillcolor="white [3212]" stroked="f"/>
              </v:group>
            </w:pict>
          </mc:Fallback>
        </mc:AlternateContent>
      </w:r>
    </w:p>
    <w:p w14:paraId="392820B2" w14:textId="77777777" w:rsidR="00CD11FF" w:rsidRDefault="00CD11FF" w:rsidP="00CD11FF">
      <w:pPr>
        <w:pStyle w:val="Listenabsatz"/>
        <w:tabs>
          <w:tab w:val="left" w:pos="851"/>
        </w:tabs>
        <w:ind w:left="709"/>
        <w:rPr>
          <w:rFonts w:ascii="Verdana" w:hAnsi="Verdana"/>
          <w:sz w:val="24"/>
        </w:rPr>
      </w:pPr>
    </w:p>
    <w:p w14:paraId="537B2B73" w14:textId="77777777" w:rsidR="00CD11FF" w:rsidRDefault="00CD11FF" w:rsidP="00CD11FF">
      <w:pPr>
        <w:pStyle w:val="Listenabsatz"/>
        <w:tabs>
          <w:tab w:val="left" w:pos="851"/>
        </w:tabs>
        <w:ind w:left="709"/>
        <w:rPr>
          <w:rFonts w:ascii="Verdana" w:hAnsi="Verdana"/>
          <w:sz w:val="24"/>
        </w:rPr>
      </w:pPr>
    </w:p>
    <w:p w14:paraId="373EAC00" w14:textId="77777777" w:rsidR="00CD11FF" w:rsidRDefault="00CD11FF" w:rsidP="00CD11FF">
      <w:pPr>
        <w:pStyle w:val="Listenabsatz"/>
        <w:tabs>
          <w:tab w:val="left" w:pos="851"/>
        </w:tabs>
        <w:ind w:left="709"/>
        <w:rPr>
          <w:rFonts w:ascii="Verdana" w:hAnsi="Verdana"/>
          <w:sz w:val="24"/>
        </w:rPr>
      </w:pPr>
    </w:p>
    <w:p w14:paraId="7A5951F1" w14:textId="77777777" w:rsidR="00CD11FF" w:rsidRDefault="00CD11FF" w:rsidP="00CD11FF">
      <w:pPr>
        <w:pStyle w:val="Listenabsatz"/>
        <w:tabs>
          <w:tab w:val="left" w:pos="851"/>
        </w:tabs>
        <w:ind w:left="709"/>
        <w:rPr>
          <w:rFonts w:ascii="Verdana" w:hAnsi="Verdana"/>
          <w:sz w:val="24"/>
        </w:rPr>
      </w:pPr>
    </w:p>
    <w:p w14:paraId="4FA97180" w14:textId="77777777" w:rsidR="00CD11FF" w:rsidRDefault="00CD11FF" w:rsidP="00CD11FF">
      <w:pPr>
        <w:pStyle w:val="Listenabsatz"/>
        <w:tabs>
          <w:tab w:val="left" w:pos="851"/>
        </w:tabs>
        <w:ind w:left="709"/>
        <w:rPr>
          <w:rFonts w:ascii="Verdana" w:hAnsi="Verdana"/>
          <w:sz w:val="24"/>
        </w:rPr>
      </w:pPr>
    </w:p>
    <w:p w14:paraId="32742B85" w14:textId="77777777" w:rsidR="00CD11FF" w:rsidRDefault="00CD11FF" w:rsidP="00CD11FF">
      <w:pPr>
        <w:pStyle w:val="Listenabsatz"/>
        <w:tabs>
          <w:tab w:val="left" w:pos="851"/>
        </w:tabs>
        <w:ind w:left="709"/>
        <w:rPr>
          <w:rFonts w:ascii="Verdana" w:hAnsi="Verdana"/>
          <w:sz w:val="24"/>
        </w:rPr>
      </w:pPr>
    </w:p>
    <w:p w14:paraId="57F36245" w14:textId="748283EA" w:rsidR="009A38C4" w:rsidRPr="009A38C4" w:rsidRDefault="00CD11FF" w:rsidP="00CD11FF">
      <w:pPr>
        <w:pStyle w:val="Listenabsatz"/>
        <w:tabs>
          <w:tab w:val="left" w:pos="851"/>
        </w:tabs>
        <w:ind w:left="709"/>
        <w:rPr>
          <w:rFonts w:ascii="Verdana" w:hAnsi="Verdana"/>
          <w:sz w:val="24"/>
        </w:rPr>
      </w:pPr>
      <w:r w:rsidRPr="009A38C4">
        <w:rPr>
          <w:rFonts w:ascii="Verdana" w:hAnsi="Verdana"/>
          <w:sz w:val="24"/>
        </w:rPr>
        <w:t xml:space="preserve"> </w:t>
      </w:r>
    </w:p>
    <w:p w14:paraId="08D7C028" w14:textId="713B4BB7" w:rsidR="009A38C4" w:rsidRDefault="009A38C4" w:rsidP="00034023">
      <w:pPr>
        <w:pStyle w:val="Listenabsatz"/>
        <w:numPr>
          <w:ilvl w:val="0"/>
          <w:numId w:val="2"/>
        </w:numPr>
        <w:tabs>
          <w:tab w:val="left" w:pos="851"/>
        </w:tabs>
        <w:ind w:left="709" w:hanging="349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Beschreiben Sie die Rolle der Sozialpartner in Österreich.</w:t>
      </w:r>
    </w:p>
    <w:p w14:paraId="69C9E7F4" w14:textId="710A7288" w:rsidR="00D36866" w:rsidRPr="00D36866" w:rsidRDefault="00D36866" w:rsidP="00D36866">
      <w:pPr>
        <w:pStyle w:val="Listenabsatz"/>
        <w:numPr>
          <w:ilvl w:val="0"/>
          <w:numId w:val="10"/>
        </w:numPr>
        <w:spacing w:after="160" w:line="259" w:lineRule="auto"/>
        <w:rPr>
          <w:color w:val="FF0000"/>
        </w:rPr>
      </w:pPr>
      <w:r w:rsidRPr="00D36866">
        <w:rPr>
          <w:color w:val="FF0000"/>
        </w:rPr>
        <w:t>WKO: Wirtschaftskammer Österreich: selbstständig Erwerbstätige</w:t>
      </w:r>
    </w:p>
    <w:p w14:paraId="4D249BB9" w14:textId="6FD32482" w:rsidR="00D36866" w:rsidRPr="00D36866" w:rsidRDefault="00D36866" w:rsidP="00D36866">
      <w:pPr>
        <w:pStyle w:val="Listenabsatz"/>
        <w:numPr>
          <w:ilvl w:val="0"/>
          <w:numId w:val="10"/>
        </w:numPr>
        <w:rPr>
          <w:color w:val="FF0000"/>
        </w:rPr>
      </w:pPr>
      <w:r w:rsidRPr="00D36866">
        <w:rPr>
          <w:color w:val="FF0000"/>
        </w:rPr>
        <w:t xml:space="preserve">LKÖ: Präsidentenkonferenz der Landwirtschaftskammern: Landwirte </w:t>
      </w:r>
    </w:p>
    <w:p w14:paraId="1076D7A3" w14:textId="0EB7027D" w:rsidR="00D36866" w:rsidRPr="00D36866" w:rsidRDefault="00D36866" w:rsidP="00D36866">
      <w:pPr>
        <w:pStyle w:val="Listenabsatz"/>
        <w:numPr>
          <w:ilvl w:val="0"/>
          <w:numId w:val="10"/>
        </w:numPr>
        <w:rPr>
          <w:color w:val="FF0000"/>
        </w:rPr>
      </w:pPr>
      <w:r w:rsidRPr="00D36866">
        <w:rPr>
          <w:color w:val="FF0000"/>
        </w:rPr>
        <w:t>Arbeiterkammer, ÖGB: Österreichischer Gewerkschaftsbund: Unselbständige</w:t>
      </w:r>
    </w:p>
    <w:p w14:paraId="38AE3F2A" w14:textId="3CAE01B9" w:rsidR="00F23617" w:rsidRPr="00F23617" w:rsidRDefault="00F23617" w:rsidP="00D36866">
      <w:pPr>
        <w:rPr>
          <w:rFonts w:ascii="Verdana" w:hAnsi="Verdana"/>
          <w:sz w:val="24"/>
        </w:rPr>
      </w:pPr>
    </w:p>
    <w:p w14:paraId="56358E2B" w14:textId="393B72C2" w:rsidR="00AD2BEA" w:rsidRPr="00F23617" w:rsidRDefault="00160312" w:rsidP="00F23617">
      <w:pPr>
        <w:pStyle w:val="Listenabsatz"/>
        <w:numPr>
          <w:ilvl w:val="0"/>
          <w:numId w:val="2"/>
        </w:numPr>
        <w:tabs>
          <w:tab w:val="left" w:pos="567"/>
          <w:tab w:val="left" w:pos="851"/>
        </w:tabs>
        <w:rPr>
          <w:rFonts w:ascii="Verdana" w:hAnsi="Verdana"/>
          <w:sz w:val="24"/>
        </w:rPr>
      </w:pPr>
      <w:r w:rsidRPr="00F23617">
        <w:rPr>
          <w:rFonts w:ascii="Verdana" w:hAnsi="Verdana"/>
          <w:sz w:val="24"/>
        </w:rPr>
        <w:t xml:space="preserve">In einem Einzelgespräch fragt </w:t>
      </w:r>
      <w:r w:rsidR="00D76143" w:rsidRPr="00F23617">
        <w:rPr>
          <w:rFonts w:ascii="Verdana" w:hAnsi="Verdana"/>
          <w:sz w:val="24"/>
        </w:rPr>
        <w:t>Sie eine neue Mitarbeiterin</w:t>
      </w:r>
      <w:r w:rsidRPr="00F23617">
        <w:rPr>
          <w:rFonts w:ascii="Verdana" w:hAnsi="Verdana"/>
          <w:sz w:val="24"/>
        </w:rPr>
        <w:t xml:space="preserve"> </w:t>
      </w:r>
      <w:r w:rsidR="003B1885" w:rsidRPr="00F23617">
        <w:rPr>
          <w:rFonts w:ascii="Verdana" w:hAnsi="Verdana"/>
          <w:sz w:val="24"/>
        </w:rPr>
        <w:t>nach</w:t>
      </w:r>
      <w:r w:rsidRPr="00F23617">
        <w:rPr>
          <w:rFonts w:ascii="Verdana" w:hAnsi="Verdana"/>
          <w:sz w:val="24"/>
        </w:rPr>
        <w:t xml:space="preserve"> </w:t>
      </w:r>
      <w:r w:rsidR="003B1885" w:rsidRPr="00F23617">
        <w:rPr>
          <w:rFonts w:ascii="Verdana" w:hAnsi="Verdana"/>
          <w:sz w:val="24"/>
        </w:rPr>
        <w:t>den Pflichten eines</w:t>
      </w:r>
      <w:r w:rsidRPr="00F23617">
        <w:rPr>
          <w:rFonts w:ascii="Verdana" w:hAnsi="Verdana"/>
          <w:sz w:val="24"/>
        </w:rPr>
        <w:t xml:space="preserve"> Arbeitnehmers/einer Arbeitnehmerin. Bitte erklären Sie diese.</w:t>
      </w:r>
      <w:r w:rsidR="000D5DC8" w:rsidRPr="00F23617">
        <w:rPr>
          <w:rFonts w:ascii="Verdana" w:hAnsi="Verdana"/>
          <w:sz w:val="24"/>
        </w:rPr>
        <w:t xml:space="preserve"> Beschreiben Sie auch die Pflichten eines Arbeitgebers.</w:t>
      </w:r>
    </w:p>
    <w:p w14:paraId="1EF3F3B0" w14:textId="77777777" w:rsidR="00403A0F" w:rsidRPr="00403A0F" w:rsidRDefault="00403A0F" w:rsidP="00403A0F">
      <w:pPr>
        <w:pStyle w:val="Listenabsatz"/>
        <w:spacing w:after="160" w:line="259" w:lineRule="auto"/>
        <w:rPr>
          <w:color w:val="FF0000"/>
        </w:rPr>
      </w:pPr>
      <w:r w:rsidRPr="00403A0F">
        <w:rPr>
          <w:color w:val="FF0000"/>
        </w:rPr>
        <w:t>Pflichten des Arbeitsnehmers:</w:t>
      </w:r>
    </w:p>
    <w:p w14:paraId="0FD85D90" w14:textId="77777777" w:rsidR="00403A0F" w:rsidRPr="00403A0F" w:rsidRDefault="00403A0F" w:rsidP="00403A0F">
      <w:pPr>
        <w:pStyle w:val="Listenabsatz"/>
        <w:numPr>
          <w:ilvl w:val="0"/>
          <w:numId w:val="13"/>
        </w:numPr>
        <w:spacing w:after="160" w:line="259" w:lineRule="auto"/>
        <w:rPr>
          <w:color w:val="FF0000"/>
        </w:rPr>
      </w:pPr>
      <w:r w:rsidRPr="00403A0F">
        <w:rPr>
          <w:color w:val="FF0000"/>
        </w:rPr>
        <w:t>Arbeitspflicht: Arbeitsleistung muss persönlich erbracht werden</w:t>
      </w:r>
    </w:p>
    <w:p w14:paraId="7A8A20BF" w14:textId="77777777" w:rsidR="00403A0F" w:rsidRPr="00403A0F" w:rsidRDefault="00403A0F" w:rsidP="00403A0F">
      <w:pPr>
        <w:pStyle w:val="Listenabsatz"/>
        <w:numPr>
          <w:ilvl w:val="0"/>
          <w:numId w:val="13"/>
        </w:numPr>
        <w:spacing w:after="160" w:line="259" w:lineRule="auto"/>
        <w:rPr>
          <w:color w:val="FF0000"/>
        </w:rPr>
      </w:pPr>
      <w:r w:rsidRPr="00403A0F">
        <w:rPr>
          <w:color w:val="FF0000"/>
        </w:rPr>
        <w:t>Treuepflichten: Mehrarbeit und Überstunden, Information über die Gefahr von Schäden, Arbeitsverhinderungen müssen unverzüglich gemeldet werden, Meldung von Schwangerschaften und Einberufungen</w:t>
      </w:r>
    </w:p>
    <w:p w14:paraId="20172B83" w14:textId="77777777" w:rsidR="00403A0F" w:rsidRPr="00403A0F" w:rsidRDefault="00403A0F" w:rsidP="00403A0F">
      <w:pPr>
        <w:pStyle w:val="Listenabsatz"/>
        <w:numPr>
          <w:ilvl w:val="0"/>
          <w:numId w:val="13"/>
        </w:numPr>
        <w:spacing w:after="160" w:line="259" w:lineRule="auto"/>
        <w:rPr>
          <w:color w:val="FF0000"/>
        </w:rPr>
      </w:pPr>
      <w:r w:rsidRPr="00403A0F">
        <w:rPr>
          <w:color w:val="FF0000"/>
        </w:rPr>
        <w:t xml:space="preserve">Unterlassungspflichten: Geschäfts- oder Betriebsgeheimnisse dürfen nicht verraten werden (Verschwiegenheitspflicht), Nebenbeschäftigungen und andere Tätigkeiten sind zu </w:t>
      </w:r>
      <w:proofErr w:type="gramStart"/>
      <w:r w:rsidRPr="00403A0F">
        <w:rPr>
          <w:color w:val="FF0000"/>
        </w:rPr>
        <w:t>unterlassen</w:t>
      </w:r>
      <w:proofErr w:type="gramEnd"/>
      <w:r w:rsidRPr="00403A0F">
        <w:rPr>
          <w:color w:val="FF0000"/>
        </w:rPr>
        <w:t xml:space="preserve"> sofern sie die Arbeitsleistung schmälern, großzügige Geschenke die mit dem Beruf zutun haben dürfen nicht angenommen werden (Schmiergeldverbot)</w:t>
      </w:r>
    </w:p>
    <w:p w14:paraId="33ECF843" w14:textId="77777777" w:rsidR="00403A0F" w:rsidRPr="00403A0F" w:rsidRDefault="00403A0F" w:rsidP="00403A0F">
      <w:pPr>
        <w:ind w:left="708"/>
        <w:rPr>
          <w:color w:val="FF0000"/>
        </w:rPr>
      </w:pPr>
      <w:r w:rsidRPr="00403A0F">
        <w:rPr>
          <w:color w:val="FF0000"/>
        </w:rPr>
        <w:t>Pflichten des Arbeitsgebers:</w:t>
      </w:r>
    </w:p>
    <w:p w14:paraId="24FCFA9B" w14:textId="77777777" w:rsidR="00403A0F" w:rsidRPr="00403A0F" w:rsidRDefault="00403A0F" w:rsidP="00403A0F">
      <w:pPr>
        <w:pStyle w:val="Listenabsatz"/>
        <w:numPr>
          <w:ilvl w:val="0"/>
          <w:numId w:val="14"/>
        </w:numPr>
        <w:spacing w:after="160" w:line="259" w:lineRule="auto"/>
        <w:rPr>
          <w:color w:val="FF0000"/>
        </w:rPr>
      </w:pPr>
      <w:r w:rsidRPr="00403A0F">
        <w:rPr>
          <w:color w:val="FF0000"/>
        </w:rPr>
        <w:t>Zahlung von Lohn/Gehalt als Gegenleistung für die erbrachte Arbeitsleistung (Entgeltpflicht)</w:t>
      </w:r>
    </w:p>
    <w:p w14:paraId="1826E51A" w14:textId="77777777" w:rsidR="00403A0F" w:rsidRPr="00403A0F" w:rsidRDefault="00403A0F" w:rsidP="00403A0F">
      <w:pPr>
        <w:pStyle w:val="Listenabsatz"/>
        <w:numPr>
          <w:ilvl w:val="0"/>
          <w:numId w:val="14"/>
        </w:numPr>
        <w:spacing w:after="160" w:line="259" w:lineRule="auto"/>
        <w:rPr>
          <w:color w:val="FF0000"/>
        </w:rPr>
      </w:pPr>
      <w:r w:rsidRPr="00403A0F">
        <w:rPr>
          <w:color w:val="FF0000"/>
        </w:rPr>
        <w:t>Pflicht zur Gewährung eines Urlaubs (dabei muss grundsätzlich auf die Interessen des Arbeitgebers Rücksicht genommen werden)</w:t>
      </w:r>
    </w:p>
    <w:p w14:paraId="272FD34A" w14:textId="77777777" w:rsidR="00403A0F" w:rsidRPr="00403A0F" w:rsidRDefault="00403A0F" w:rsidP="00403A0F">
      <w:pPr>
        <w:pStyle w:val="Listenabsatz"/>
        <w:numPr>
          <w:ilvl w:val="0"/>
          <w:numId w:val="14"/>
        </w:numPr>
        <w:spacing w:after="160" w:line="259" w:lineRule="auto"/>
        <w:rPr>
          <w:color w:val="FF0000"/>
        </w:rPr>
      </w:pPr>
      <w:r w:rsidRPr="00403A0F">
        <w:rPr>
          <w:color w:val="FF0000"/>
        </w:rPr>
        <w:t>Fürsorgepflicht: Leben und Gesundheit vom Arbeitnehmer muss geschützt werden, personenbezogene Daten müssen geheim gehalten werden</w:t>
      </w:r>
    </w:p>
    <w:p w14:paraId="79AE56F5" w14:textId="70C9843D" w:rsidR="00872436" w:rsidRDefault="00403A0F" w:rsidP="00403A0F">
      <w:pPr>
        <w:pStyle w:val="Listenabsatz"/>
        <w:ind w:left="1440"/>
        <w:rPr>
          <w:color w:val="FF0000"/>
        </w:rPr>
      </w:pPr>
      <w:r w:rsidRPr="00403A0F">
        <w:rPr>
          <w:color w:val="FF0000"/>
        </w:rPr>
        <w:t>Pflicht zur Ausstellung eines Zeugnisses bei Beendigung des Dienstverhältnisses</w:t>
      </w:r>
    </w:p>
    <w:p w14:paraId="7DE30780" w14:textId="77777777" w:rsidR="00403A0F" w:rsidRPr="00403A0F" w:rsidRDefault="00403A0F" w:rsidP="00403A0F">
      <w:pPr>
        <w:pStyle w:val="Listenabsatz"/>
        <w:ind w:left="1440"/>
        <w:rPr>
          <w:color w:val="FF0000"/>
        </w:rPr>
      </w:pPr>
    </w:p>
    <w:p w14:paraId="5F9BDD6A" w14:textId="4412CE80" w:rsidR="00AD2BEA" w:rsidRDefault="00AD2BEA" w:rsidP="00F039FB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Führen Sie Kriterien an, nach welchen die Personalbeurteilung erfolgen soll</w:t>
      </w:r>
      <w:r w:rsidR="009A38C4">
        <w:rPr>
          <w:rFonts w:ascii="Verdana" w:hAnsi="Verdana"/>
          <w:sz w:val="24"/>
        </w:rPr>
        <w:t xml:space="preserve"> und zeigen Sie auf, auf welche möglichen Beurtei</w:t>
      </w:r>
      <w:r w:rsidR="00872436">
        <w:rPr>
          <w:rFonts w:ascii="Verdana" w:hAnsi="Verdana"/>
          <w:sz w:val="24"/>
        </w:rPr>
        <w:t>lungsfehler geachtet werden muss</w:t>
      </w:r>
    </w:p>
    <w:p w14:paraId="1985FC05" w14:textId="442204C3" w:rsidR="00872436" w:rsidRPr="00872436" w:rsidRDefault="00872436" w:rsidP="00872436">
      <w:pPr>
        <w:pStyle w:val="Listenabsatz"/>
        <w:rPr>
          <w:b/>
          <w:color w:val="FF0000"/>
        </w:rPr>
      </w:pPr>
      <w:r w:rsidRPr="00872436">
        <w:rPr>
          <w:b/>
          <w:color w:val="FF0000"/>
        </w:rPr>
        <w:t xml:space="preserve">Was wird </w:t>
      </w:r>
      <w:proofErr w:type="spellStart"/>
      <w:r w:rsidRPr="00872436">
        <w:rPr>
          <w:b/>
          <w:color w:val="FF0000"/>
        </w:rPr>
        <w:t>beurtelt</w:t>
      </w:r>
      <w:proofErr w:type="spellEnd"/>
      <w:r w:rsidRPr="00872436">
        <w:rPr>
          <w:b/>
          <w:color w:val="FF0000"/>
        </w:rPr>
        <w:t>:</w:t>
      </w:r>
    </w:p>
    <w:p w14:paraId="38F27EAC" w14:textId="77777777" w:rsidR="00872436" w:rsidRPr="00872436" w:rsidRDefault="00872436" w:rsidP="00872436">
      <w:pPr>
        <w:pStyle w:val="Listenabsatz"/>
        <w:numPr>
          <w:ilvl w:val="0"/>
          <w:numId w:val="11"/>
        </w:numPr>
        <w:rPr>
          <w:color w:val="FF0000"/>
        </w:rPr>
      </w:pPr>
      <w:r w:rsidRPr="00872436">
        <w:rPr>
          <w:color w:val="FF0000"/>
        </w:rPr>
        <w:t>Persönlichkeitsfaktoren, Leistung, Verhalten</w:t>
      </w:r>
    </w:p>
    <w:p w14:paraId="6C7AC462" w14:textId="19DDAEDF" w:rsidR="00872436" w:rsidRPr="00872436" w:rsidRDefault="00872436" w:rsidP="00872436">
      <w:pPr>
        <w:pStyle w:val="Listenabsatz"/>
        <w:rPr>
          <w:b/>
          <w:color w:val="FF0000"/>
        </w:rPr>
      </w:pPr>
      <w:r w:rsidRPr="00872436">
        <w:rPr>
          <w:b/>
          <w:color w:val="FF0000"/>
        </w:rPr>
        <w:lastRenderedPageBreak/>
        <w:t>Beurteilungsfehler</w:t>
      </w:r>
    </w:p>
    <w:p w14:paraId="49F25829" w14:textId="77777777" w:rsidR="00872436" w:rsidRPr="00872436" w:rsidRDefault="00872436" w:rsidP="00872436">
      <w:pPr>
        <w:pStyle w:val="Listenabsatz"/>
        <w:numPr>
          <w:ilvl w:val="0"/>
          <w:numId w:val="12"/>
        </w:numPr>
        <w:ind w:left="1418"/>
        <w:rPr>
          <w:color w:val="FF0000"/>
        </w:rPr>
      </w:pPr>
      <w:r w:rsidRPr="00872436">
        <w:rPr>
          <w:color w:val="FF0000"/>
        </w:rPr>
        <w:t>Halo Effekt: gute oder schlechte Eigenschaften überstrahlen restliche</w:t>
      </w:r>
    </w:p>
    <w:p w14:paraId="712D0844" w14:textId="77777777" w:rsidR="00872436" w:rsidRPr="00872436" w:rsidRDefault="00872436" w:rsidP="00872436">
      <w:pPr>
        <w:pStyle w:val="Listenabsatz"/>
        <w:numPr>
          <w:ilvl w:val="0"/>
          <w:numId w:val="12"/>
        </w:numPr>
        <w:ind w:left="1418"/>
        <w:rPr>
          <w:color w:val="FF0000"/>
        </w:rPr>
      </w:pPr>
      <w:r w:rsidRPr="00872436">
        <w:rPr>
          <w:color w:val="FF0000"/>
        </w:rPr>
        <w:t>Selektive Wahrnehmung</w:t>
      </w:r>
    </w:p>
    <w:p w14:paraId="67A2FDB4" w14:textId="77777777" w:rsidR="00872436" w:rsidRPr="00872436" w:rsidRDefault="00872436" w:rsidP="00872436">
      <w:pPr>
        <w:pStyle w:val="Listenabsatz"/>
        <w:numPr>
          <w:ilvl w:val="0"/>
          <w:numId w:val="12"/>
        </w:numPr>
        <w:ind w:left="1418"/>
        <w:rPr>
          <w:color w:val="FF0000"/>
        </w:rPr>
      </w:pPr>
      <w:r w:rsidRPr="00872436">
        <w:rPr>
          <w:color w:val="FF0000"/>
        </w:rPr>
        <w:t xml:space="preserve">Ähnlichkeitseffekt: Menschen die Beurteiler ähneln </w:t>
      </w:r>
      <w:r w:rsidRPr="00872436">
        <w:rPr>
          <w:color w:val="FF0000"/>
        </w:rPr>
        <w:sym w:font="Wingdings" w:char="F0E0"/>
      </w:r>
      <w:r w:rsidRPr="00872436">
        <w:rPr>
          <w:color w:val="FF0000"/>
        </w:rPr>
        <w:t xml:space="preserve"> bessere Beurteilung</w:t>
      </w:r>
    </w:p>
    <w:p w14:paraId="72EBDCE5" w14:textId="77777777" w:rsidR="00872436" w:rsidRPr="00872436" w:rsidRDefault="00872436" w:rsidP="00872436">
      <w:pPr>
        <w:pStyle w:val="Listenabsatz"/>
        <w:numPr>
          <w:ilvl w:val="0"/>
          <w:numId w:val="12"/>
        </w:numPr>
        <w:ind w:left="1418"/>
        <w:rPr>
          <w:color w:val="FF0000"/>
        </w:rPr>
      </w:pPr>
      <w:proofErr w:type="spellStart"/>
      <w:r w:rsidRPr="00872436">
        <w:rPr>
          <w:color w:val="FF0000"/>
        </w:rPr>
        <w:t>Selffullfilling</w:t>
      </w:r>
      <w:proofErr w:type="spellEnd"/>
      <w:r w:rsidRPr="00872436">
        <w:rPr>
          <w:color w:val="FF0000"/>
        </w:rPr>
        <w:t xml:space="preserve"> Prophecy: Vorurteile</w:t>
      </w:r>
    </w:p>
    <w:p w14:paraId="5D863CB8" w14:textId="77777777" w:rsidR="00872436" w:rsidRPr="00872436" w:rsidRDefault="00872436" w:rsidP="00872436">
      <w:pPr>
        <w:pStyle w:val="Listenabsatz"/>
        <w:numPr>
          <w:ilvl w:val="0"/>
          <w:numId w:val="12"/>
        </w:numPr>
        <w:ind w:left="1418"/>
        <w:rPr>
          <w:color w:val="FF0000"/>
        </w:rPr>
      </w:pPr>
      <w:r w:rsidRPr="00872436">
        <w:rPr>
          <w:color w:val="FF0000"/>
        </w:rPr>
        <w:t>Nikolaus Effekt: letzte Eindrücke bleiben besser haften</w:t>
      </w:r>
    </w:p>
    <w:p w14:paraId="2685E808" w14:textId="77777777" w:rsidR="00AD2BEA" w:rsidRPr="00AD2BEA" w:rsidRDefault="00AD2BEA" w:rsidP="00AD2BEA">
      <w:pPr>
        <w:tabs>
          <w:tab w:val="left" w:pos="851"/>
        </w:tabs>
        <w:rPr>
          <w:rFonts w:ascii="Verdana" w:hAnsi="Verdana"/>
          <w:sz w:val="24"/>
        </w:rPr>
      </w:pPr>
    </w:p>
    <w:p w14:paraId="7A234BFA" w14:textId="77777777" w:rsidR="00AD2BEA" w:rsidRDefault="00AD2BEA" w:rsidP="00F039FB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Geben Sie einen Überblick über die grundsätzlichen Bereiche der Personalentwicklung und machen Sie 3 konkrete Vorschläge, welche Personalentwicklungsmaßnahmen in der Bäckerei eingesetzt werden sollten.</w:t>
      </w:r>
    </w:p>
    <w:p w14:paraId="7A6AD171" w14:textId="77777777" w:rsidR="009211E4" w:rsidRPr="009211E4" w:rsidRDefault="009211E4" w:rsidP="009211E4">
      <w:pPr>
        <w:pStyle w:val="Listenabsatz"/>
        <w:rPr>
          <w:color w:val="FF0000"/>
          <w:lang w:val="de-DE"/>
        </w:rPr>
      </w:pPr>
      <w:r w:rsidRPr="009211E4">
        <w:rPr>
          <w:b/>
          <w:bCs/>
          <w:color w:val="FF0000"/>
        </w:rPr>
        <w:t>Personalentwicklung</w:t>
      </w:r>
    </w:p>
    <w:p w14:paraId="6EF1C639" w14:textId="715252DF" w:rsidR="009211E4" w:rsidRPr="009211E4" w:rsidRDefault="009211E4" w:rsidP="009211E4">
      <w:pPr>
        <w:pStyle w:val="Listenabsatz"/>
        <w:rPr>
          <w:color w:val="FF0000"/>
          <w:lang w:val="de-DE"/>
        </w:rPr>
      </w:pPr>
      <w:r w:rsidRPr="009211E4">
        <w:rPr>
          <w:color w:val="FF0000"/>
        </w:rPr>
        <w:t>= alle geplanten Aus</w:t>
      </w:r>
      <w:proofErr w:type="gramStart"/>
      <w:r w:rsidRPr="009211E4">
        <w:rPr>
          <w:color w:val="FF0000"/>
        </w:rPr>
        <w:t>-,Weiter</w:t>
      </w:r>
      <w:proofErr w:type="gramEnd"/>
      <w:r w:rsidRPr="009211E4">
        <w:rPr>
          <w:color w:val="FF0000"/>
        </w:rPr>
        <w:t>- und Fortbildungsmaßnahmen zur beruflichen Qualifikation von Mitarbeitern. Die Personalentwicklung verfolgt unterschiedliche Zielsetzungen:</w:t>
      </w:r>
    </w:p>
    <w:p w14:paraId="4C4E6162" w14:textId="77777777" w:rsidR="009211E4" w:rsidRPr="009211E4" w:rsidRDefault="009211E4" w:rsidP="009211E4">
      <w:pPr>
        <w:pStyle w:val="Listenabsatz"/>
        <w:rPr>
          <w:color w:val="FF0000"/>
          <w:lang w:val="de-DE"/>
        </w:rPr>
      </w:pPr>
      <w:r w:rsidRPr="009211E4">
        <w:rPr>
          <w:b/>
          <w:bCs/>
          <w:color w:val="FF0000"/>
        </w:rPr>
        <w:t>Betriebliche Ziele</w:t>
      </w:r>
    </w:p>
    <w:p w14:paraId="75FABCFF" w14:textId="77777777" w:rsidR="009211E4" w:rsidRPr="009211E4" w:rsidRDefault="009211E4" w:rsidP="009211E4">
      <w:pPr>
        <w:pStyle w:val="Listenabsatz"/>
        <w:rPr>
          <w:color w:val="FF0000"/>
          <w:lang w:val="de-DE"/>
        </w:rPr>
      </w:pPr>
      <w:r w:rsidRPr="009211E4">
        <w:rPr>
          <w:color w:val="FF0000"/>
        </w:rPr>
        <w:t>Sicherung von qualifiziertem Personal</w:t>
      </w:r>
    </w:p>
    <w:p w14:paraId="2F317F05" w14:textId="77777777" w:rsidR="009211E4" w:rsidRPr="009211E4" w:rsidRDefault="009211E4" w:rsidP="009211E4">
      <w:pPr>
        <w:pStyle w:val="Listenabsatz"/>
        <w:rPr>
          <w:color w:val="FF0000"/>
          <w:lang w:val="de-DE"/>
        </w:rPr>
      </w:pPr>
      <w:r w:rsidRPr="009211E4">
        <w:rPr>
          <w:color w:val="FF0000"/>
        </w:rPr>
        <w:t>Erhaltung u. Verbesserung der Wettbewerbsfähigkeit</w:t>
      </w:r>
    </w:p>
    <w:p w14:paraId="18E2AA60" w14:textId="77777777" w:rsidR="009211E4" w:rsidRPr="009211E4" w:rsidRDefault="009211E4" w:rsidP="009211E4">
      <w:pPr>
        <w:pStyle w:val="Listenabsatz"/>
        <w:rPr>
          <w:color w:val="FF0000"/>
          <w:lang w:val="de-DE"/>
        </w:rPr>
      </w:pPr>
      <w:r w:rsidRPr="009211E4">
        <w:rPr>
          <w:color w:val="FF0000"/>
        </w:rPr>
        <w:t>Erhöhung der Mitarbeiterzufriedenheit</w:t>
      </w:r>
    </w:p>
    <w:p w14:paraId="4AAEEA42" w14:textId="77777777" w:rsidR="009211E4" w:rsidRPr="009211E4" w:rsidRDefault="009211E4" w:rsidP="009211E4">
      <w:pPr>
        <w:pStyle w:val="Listenabsatz"/>
        <w:rPr>
          <w:color w:val="FF0000"/>
          <w:lang w:val="de-DE"/>
        </w:rPr>
      </w:pPr>
      <w:r w:rsidRPr="009211E4">
        <w:rPr>
          <w:color w:val="FF0000"/>
        </w:rPr>
        <w:t>Bindung der Mitarbeiter</w:t>
      </w:r>
    </w:p>
    <w:p w14:paraId="335DC776" w14:textId="77777777" w:rsidR="009211E4" w:rsidRPr="009211E4" w:rsidRDefault="009211E4" w:rsidP="009211E4">
      <w:pPr>
        <w:pStyle w:val="Listenabsatz"/>
        <w:rPr>
          <w:color w:val="FF0000"/>
          <w:lang w:val="de-DE"/>
        </w:rPr>
      </w:pPr>
      <w:r w:rsidRPr="009211E4">
        <w:rPr>
          <w:color w:val="FF0000"/>
        </w:rPr>
        <w:t>Unabhängigkeit vom externen Arbeitsmarkt</w:t>
      </w:r>
    </w:p>
    <w:p w14:paraId="2FB9B968" w14:textId="77777777" w:rsidR="009211E4" w:rsidRPr="009211E4" w:rsidRDefault="009211E4" w:rsidP="009211E4">
      <w:pPr>
        <w:pStyle w:val="Listenabsatz"/>
        <w:rPr>
          <w:color w:val="FF0000"/>
          <w:lang w:val="de-DE"/>
        </w:rPr>
      </w:pPr>
      <w:r w:rsidRPr="009211E4">
        <w:rPr>
          <w:b/>
          <w:bCs/>
          <w:color w:val="FF0000"/>
        </w:rPr>
        <w:t>Individuelle Ziele</w:t>
      </w:r>
    </w:p>
    <w:p w14:paraId="030AA5D3" w14:textId="77777777" w:rsidR="009211E4" w:rsidRPr="009211E4" w:rsidRDefault="009211E4" w:rsidP="009211E4">
      <w:pPr>
        <w:pStyle w:val="Listenabsatz"/>
        <w:rPr>
          <w:color w:val="FF0000"/>
          <w:lang w:val="de-DE"/>
        </w:rPr>
      </w:pPr>
      <w:r w:rsidRPr="009211E4">
        <w:rPr>
          <w:color w:val="FF0000"/>
        </w:rPr>
        <w:t>Entfaltung der Persönlichkeit</w:t>
      </w:r>
    </w:p>
    <w:p w14:paraId="4A88375D" w14:textId="77777777" w:rsidR="009211E4" w:rsidRPr="009211E4" w:rsidRDefault="009211E4" w:rsidP="009211E4">
      <w:pPr>
        <w:pStyle w:val="Listenabsatz"/>
        <w:rPr>
          <w:color w:val="FF0000"/>
          <w:lang w:val="de-DE"/>
        </w:rPr>
      </w:pPr>
      <w:r w:rsidRPr="009211E4">
        <w:rPr>
          <w:color w:val="FF0000"/>
        </w:rPr>
        <w:t>Erhöhung des persönlichen Images</w:t>
      </w:r>
    </w:p>
    <w:p w14:paraId="66C0CEF7" w14:textId="77777777" w:rsidR="009211E4" w:rsidRPr="009211E4" w:rsidRDefault="009211E4" w:rsidP="009211E4">
      <w:pPr>
        <w:pStyle w:val="Listenabsatz"/>
        <w:rPr>
          <w:color w:val="FF0000"/>
          <w:lang w:val="de-DE"/>
        </w:rPr>
      </w:pPr>
      <w:r w:rsidRPr="009211E4">
        <w:rPr>
          <w:color w:val="FF0000"/>
        </w:rPr>
        <w:t>Breitere Einsatz- und Karrieremöglichkeiten</w:t>
      </w:r>
    </w:p>
    <w:p w14:paraId="0DD0C4F5" w14:textId="77777777" w:rsidR="009211E4" w:rsidRPr="009211E4" w:rsidRDefault="009211E4" w:rsidP="009211E4">
      <w:pPr>
        <w:pStyle w:val="Listenabsatz"/>
        <w:rPr>
          <w:color w:val="FF0000"/>
          <w:lang w:val="de-DE"/>
        </w:rPr>
      </w:pPr>
      <w:r w:rsidRPr="009211E4">
        <w:rPr>
          <w:color w:val="FF0000"/>
        </w:rPr>
        <w:t>Steigerung des Einkommens</w:t>
      </w:r>
    </w:p>
    <w:p w14:paraId="5A9AA9A4" w14:textId="77777777" w:rsidR="009211E4" w:rsidRDefault="009211E4" w:rsidP="009211E4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776673D0" w14:textId="77777777" w:rsidR="009211E4" w:rsidRPr="00E754F6" w:rsidRDefault="009211E4" w:rsidP="009211E4">
      <w:pPr>
        <w:pStyle w:val="Listenabsatz"/>
        <w:rPr>
          <w:b/>
          <w:bCs/>
          <w:color w:val="FF0000"/>
        </w:rPr>
      </w:pPr>
      <w:r w:rsidRPr="00E754F6">
        <w:rPr>
          <w:b/>
          <w:bCs/>
          <w:color w:val="FF0000"/>
        </w:rPr>
        <w:t xml:space="preserve">Vorschläge Bäckerei: </w:t>
      </w:r>
    </w:p>
    <w:p w14:paraId="33E44982" w14:textId="77777777" w:rsidR="009211E4" w:rsidRDefault="009211E4" w:rsidP="009211E4">
      <w:pPr>
        <w:pStyle w:val="Listenabsatz"/>
        <w:rPr>
          <w:color w:val="FF0000"/>
        </w:rPr>
      </w:pPr>
      <w:r w:rsidRPr="009211E4">
        <w:rPr>
          <w:color w:val="FF0000"/>
        </w:rPr>
        <w:t xml:space="preserve">Sicherung von qualifiziertem Personal durch Weiterbildungskurse, welche mit z.B.: Aufstiegsmöglichkeiten verbunden sind; </w:t>
      </w:r>
    </w:p>
    <w:p w14:paraId="532796A6" w14:textId="00A5BA54" w:rsidR="0089006C" w:rsidRDefault="009211E4" w:rsidP="009211E4">
      <w:pPr>
        <w:pStyle w:val="Listenabsatz"/>
        <w:rPr>
          <w:color w:val="FF0000"/>
        </w:rPr>
      </w:pPr>
      <w:r w:rsidRPr="009211E4">
        <w:rPr>
          <w:color w:val="FF0000"/>
        </w:rPr>
        <w:t>Bindung der MA durch Prämien, gutes Arbeitsklima; Steigerung des Einkommens durch Beförderungen und Aufstiegsmöglichkeiten</w:t>
      </w:r>
    </w:p>
    <w:p w14:paraId="70E9D013" w14:textId="77777777" w:rsidR="009211E4" w:rsidRPr="009211E4" w:rsidRDefault="009211E4" w:rsidP="009211E4">
      <w:pPr>
        <w:pStyle w:val="Listenabsatz"/>
        <w:rPr>
          <w:color w:val="FF0000"/>
        </w:rPr>
      </w:pPr>
    </w:p>
    <w:p w14:paraId="5B3674B1" w14:textId="32A043AA" w:rsidR="0089006C" w:rsidRPr="006D650E" w:rsidRDefault="0089006C" w:rsidP="00F039FB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  <w:lang w:val="en-US"/>
        </w:rPr>
      </w:pPr>
      <w:proofErr w:type="spellStart"/>
      <w:r w:rsidRPr="006D650E">
        <w:rPr>
          <w:rFonts w:ascii="Verdana" w:hAnsi="Verdana"/>
          <w:sz w:val="24"/>
          <w:lang w:val="en-US"/>
        </w:rPr>
        <w:t>Beschreiben</w:t>
      </w:r>
      <w:proofErr w:type="spellEnd"/>
      <w:r w:rsidRPr="006D650E">
        <w:rPr>
          <w:rFonts w:ascii="Verdana" w:hAnsi="Verdana"/>
          <w:sz w:val="24"/>
          <w:lang w:val="en-US"/>
        </w:rPr>
        <w:t xml:space="preserve"> Sie die </w:t>
      </w:r>
      <w:proofErr w:type="spellStart"/>
      <w:r w:rsidRPr="006D650E">
        <w:rPr>
          <w:rFonts w:ascii="Verdana" w:hAnsi="Verdana"/>
          <w:sz w:val="24"/>
          <w:lang w:val="en-US"/>
        </w:rPr>
        <w:t>Begriffe</w:t>
      </w:r>
      <w:proofErr w:type="spellEnd"/>
      <w:r w:rsidRPr="006D650E">
        <w:rPr>
          <w:rFonts w:ascii="Verdana" w:hAnsi="Verdana"/>
          <w:sz w:val="24"/>
          <w:lang w:val="en-US"/>
        </w:rPr>
        <w:t xml:space="preserve"> „on the </w:t>
      </w:r>
      <w:proofErr w:type="gramStart"/>
      <w:r w:rsidRPr="006D650E">
        <w:rPr>
          <w:rFonts w:ascii="Verdana" w:hAnsi="Verdana"/>
          <w:sz w:val="24"/>
          <w:lang w:val="en-US"/>
        </w:rPr>
        <w:t>job“</w:t>
      </w:r>
      <w:proofErr w:type="gramEnd"/>
      <w:r w:rsidRPr="006D650E">
        <w:rPr>
          <w:rFonts w:ascii="Verdana" w:hAnsi="Verdana"/>
          <w:sz w:val="24"/>
          <w:lang w:val="en-US"/>
        </w:rPr>
        <w:t>, „off the job“, „out of the job“.</w:t>
      </w:r>
    </w:p>
    <w:p w14:paraId="2FC02889" w14:textId="77777777" w:rsidR="009211E4" w:rsidRPr="009211E4" w:rsidRDefault="009211E4" w:rsidP="009211E4">
      <w:pPr>
        <w:spacing w:after="0" w:line="240" w:lineRule="auto"/>
        <w:ind w:firstLine="708"/>
        <w:rPr>
          <w:color w:val="FF0000"/>
        </w:rPr>
      </w:pPr>
      <w:r w:rsidRPr="009211E4">
        <w:rPr>
          <w:color w:val="FF0000"/>
        </w:rPr>
        <w:t xml:space="preserve">„on </w:t>
      </w:r>
      <w:proofErr w:type="spellStart"/>
      <w:r w:rsidRPr="009211E4">
        <w:rPr>
          <w:color w:val="FF0000"/>
        </w:rPr>
        <w:t>the</w:t>
      </w:r>
      <w:proofErr w:type="spellEnd"/>
      <w:r w:rsidRPr="009211E4">
        <w:rPr>
          <w:color w:val="FF0000"/>
        </w:rPr>
        <w:t xml:space="preserve"> </w:t>
      </w:r>
      <w:proofErr w:type="spellStart"/>
      <w:r w:rsidRPr="009211E4">
        <w:rPr>
          <w:color w:val="FF0000"/>
        </w:rPr>
        <w:t>job</w:t>
      </w:r>
      <w:proofErr w:type="spellEnd"/>
      <w:r w:rsidRPr="009211E4">
        <w:rPr>
          <w:color w:val="FF0000"/>
        </w:rPr>
        <w:t xml:space="preserve">“ </w:t>
      </w:r>
      <w:r w:rsidRPr="009211E4">
        <w:rPr>
          <w:color w:val="FF0000"/>
        </w:rPr>
        <w:sym w:font="Wingdings" w:char="F0E0"/>
      </w:r>
      <w:r w:rsidRPr="009211E4">
        <w:rPr>
          <w:color w:val="FF0000"/>
        </w:rPr>
        <w:t xml:space="preserve"> Unterweisung am Arbeitsplatz</w:t>
      </w:r>
    </w:p>
    <w:p w14:paraId="79DFD18E" w14:textId="77777777" w:rsidR="009211E4" w:rsidRPr="009211E4" w:rsidRDefault="009211E4" w:rsidP="009211E4">
      <w:pPr>
        <w:spacing w:after="0" w:line="240" w:lineRule="auto"/>
        <w:ind w:firstLine="708"/>
        <w:rPr>
          <w:color w:val="FF0000"/>
        </w:rPr>
      </w:pPr>
      <w:r w:rsidRPr="009211E4">
        <w:rPr>
          <w:color w:val="FF0000"/>
        </w:rPr>
        <w:t xml:space="preserve">„off </w:t>
      </w:r>
      <w:proofErr w:type="spellStart"/>
      <w:r w:rsidRPr="009211E4">
        <w:rPr>
          <w:color w:val="FF0000"/>
        </w:rPr>
        <w:t>the</w:t>
      </w:r>
      <w:proofErr w:type="spellEnd"/>
      <w:r w:rsidRPr="009211E4">
        <w:rPr>
          <w:color w:val="FF0000"/>
        </w:rPr>
        <w:t xml:space="preserve"> </w:t>
      </w:r>
      <w:proofErr w:type="spellStart"/>
      <w:r w:rsidRPr="009211E4">
        <w:rPr>
          <w:color w:val="FF0000"/>
        </w:rPr>
        <w:t>job</w:t>
      </w:r>
      <w:proofErr w:type="spellEnd"/>
      <w:r w:rsidRPr="009211E4">
        <w:rPr>
          <w:color w:val="FF0000"/>
        </w:rPr>
        <w:t xml:space="preserve">“ </w:t>
      </w:r>
      <w:r w:rsidRPr="009211E4">
        <w:rPr>
          <w:color w:val="FF0000"/>
        </w:rPr>
        <w:sym w:font="Wingdings" w:char="F0E0"/>
      </w:r>
      <w:r w:rsidRPr="009211E4">
        <w:rPr>
          <w:color w:val="FF0000"/>
        </w:rPr>
        <w:t xml:space="preserve"> E-Learning, Konferenzen, Betriebsinterne Kurse</w:t>
      </w:r>
    </w:p>
    <w:p w14:paraId="3726A431" w14:textId="6E6BB0AA" w:rsidR="00004409" w:rsidRDefault="009211E4" w:rsidP="009211E4">
      <w:pPr>
        <w:pStyle w:val="Listenabsatz"/>
        <w:tabs>
          <w:tab w:val="left" w:pos="851"/>
        </w:tabs>
        <w:rPr>
          <w:color w:val="FF0000"/>
        </w:rPr>
      </w:pPr>
      <w:r w:rsidRPr="009211E4">
        <w:rPr>
          <w:color w:val="FF0000"/>
        </w:rPr>
        <w:t xml:space="preserve">„out </w:t>
      </w:r>
      <w:proofErr w:type="spellStart"/>
      <w:r w:rsidRPr="009211E4">
        <w:rPr>
          <w:color w:val="FF0000"/>
        </w:rPr>
        <w:t>of</w:t>
      </w:r>
      <w:proofErr w:type="spellEnd"/>
      <w:r w:rsidRPr="009211E4">
        <w:rPr>
          <w:color w:val="FF0000"/>
        </w:rPr>
        <w:t xml:space="preserve"> </w:t>
      </w:r>
      <w:proofErr w:type="spellStart"/>
      <w:r w:rsidRPr="009211E4">
        <w:rPr>
          <w:color w:val="FF0000"/>
        </w:rPr>
        <w:t>the</w:t>
      </w:r>
      <w:proofErr w:type="spellEnd"/>
      <w:r w:rsidRPr="009211E4">
        <w:rPr>
          <w:color w:val="FF0000"/>
        </w:rPr>
        <w:t xml:space="preserve"> </w:t>
      </w:r>
      <w:proofErr w:type="spellStart"/>
      <w:r w:rsidRPr="009211E4">
        <w:rPr>
          <w:color w:val="FF0000"/>
        </w:rPr>
        <w:t>job</w:t>
      </w:r>
      <w:proofErr w:type="spellEnd"/>
      <w:r w:rsidRPr="009211E4">
        <w:rPr>
          <w:color w:val="FF0000"/>
        </w:rPr>
        <w:t xml:space="preserve">“ </w:t>
      </w:r>
      <w:r w:rsidRPr="009211E4">
        <w:rPr>
          <w:color w:val="FF0000"/>
        </w:rPr>
        <w:sym w:font="Wingdings" w:char="F0E0"/>
      </w:r>
      <w:r w:rsidRPr="009211E4">
        <w:rPr>
          <w:color w:val="FF0000"/>
        </w:rPr>
        <w:t>in Zusammenhang mit Beendigung eines Arbeitsverhältnisses</w:t>
      </w:r>
    </w:p>
    <w:p w14:paraId="23D24B21" w14:textId="77777777" w:rsidR="00F85451" w:rsidRDefault="00F85451" w:rsidP="009211E4">
      <w:pPr>
        <w:pStyle w:val="Listenabsatz"/>
        <w:tabs>
          <w:tab w:val="left" w:pos="851"/>
        </w:tabs>
        <w:rPr>
          <w:color w:val="FF0000"/>
        </w:rPr>
      </w:pPr>
    </w:p>
    <w:p w14:paraId="0B2C3C50" w14:textId="58B2CB52" w:rsidR="00F85451" w:rsidRPr="00F85451" w:rsidRDefault="00F85451" w:rsidP="00F85451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</w:rPr>
      </w:pPr>
      <w:r w:rsidRPr="00F85451">
        <w:rPr>
          <w:rFonts w:ascii="Verdana" w:hAnsi="Verdana"/>
          <w:sz w:val="24"/>
        </w:rPr>
        <w:lastRenderedPageBreak/>
        <w:t xml:space="preserve">Geben Sie einen Überblick über die </w:t>
      </w:r>
      <w:proofErr w:type="spellStart"/>
      <w:r w:rsidRPr="00F85451">
        <w:rPr>
          <w:rFonts w:ascii="Verdana" w:hAnsi="Verdana"/>
          <w:sz w:val="24"/>
        </w:rPr>
        <w:t>Entl</w:t>
      </w:r>
      <w:r>
        <w:rPr>
          <w:rFonts w:ascii="Verdana" w:hAnsi="Verdana"/>
          <w:sz w:val="24"/>
        </w:rPr>
        <w:t>ohnungesformen</w:t>
      </w:r>
      <w:proofErr w:type="spellEnd"/>
      <w:r>
        <w:rPr>
          <w:rFonts w:ascii="Verdana" w:hAnsi="Verdana"/>
          <w:sz w:val="24"/>
        </w:rPr>
        <w:t>.</w:t>
      </w:r>
      <w:r w:rsidRPr="00F85451">
        <w:rPr>
          <w:noProof/>
        </w:rPr>
        <w:t xml:space="preserve"> </w:t>
      </w:r>
      <w:r w:rsidRPr="00F85451">
        <w:rPr>
          <w:rFonts w:ascii="Verdana" w:hAnsi="Verdana"/>
          <w:noProof/>
          <w:sz w:val="24"/>
        </w:rPr>
        <w:drawing>
          <wp:inline distT="0" distB="0" distL="0" distR="0" wp14:anchorId="733E8BFA" wp14:editId="51F6E00E">
            <wp:extent cx="6300470" cy="1535430"/>
            <wp:effectExtent l="0" t="0" r="0" b="1270"/>
            <wp:docPr id="279483319" name="Grafik 1" descr="Ein Bild, das Text, Screenshot, Schrift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483319" name="Grafik 1" descr="Ein Bild, das Text, Screenshot, Schrift, Reihe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C9CA1" w14:textId="5598F1CD" w:rsidR="00F85451" w:rsidRPr="00F85451" w:rsidRDefault="00F85451" w:rsidP="00F85451">
      <w:pPr>
        <w:tabs>
          <w:tab w:val="left" w:pos="851"/>
        </w:tabs>
        <w:rPr>
          <w:color w:val="FF0000"/>
        </w:rPr>
      </w:pPr>
    </w:p>
    <w:p w14:paraId="5C407472" w14:textId="06519345" w:rsidR="009211E4" w:rsidRPr="00F85451" w:rsidRDefault="009211E4" w:rsidP="00F85451">
      <w:pPr>
        <w:tabs>
          <w:tab w:val="left" w:pos="851"/>
        </w:tabs>
        <w:rPr>
          <w:rFonts w:ascii="Verdana" w:hAnsi="Verdana"/>
          <w:color w:val="FF0000"/>
          <w:sz w:val="24"/>
        </w:rPr>
      </w:pPr>
    </w:p>
    <w:p w14:paraId="6075B4B4" w14:textId="77777777" w:rsidR="00BB5701" w:rsidRDefault="00E02F93" w:rsidP="00BB5701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Nach ein paar Wochen stellt sich heraus, dass eine Mitarbeiterin trotz mehrerer Mahnungen immer wieder alkoholisiert zur Arbeit erscheint. Daraufhin spricht die Filialleiterin die fristlose Entlassung aus. </w:t>
      </w:r>
      <w:r w:rsidR="00B2288A">
        <w:rPr>
          <w:rFonts w:ascii="Verdana" w:hAnsi="Verdana"/>
          <w:sz w:val="24"/>
        </w:rPr>
        <w:t>Nennen Sie die</w:t>
      </w:r>
      <w:r>
        <w:rPr>
          <w:rFonts w:ascii="Verdana" w:hAnsi="Verdana"/>
          <w:sz w:val="24"/>
        </w:rPr>
        <w:t xml:space="preserve"> Gründe für die fristlose Entlassung</w:t>
      </w:r>
      <w:r w:rsidR="00456190">
        <w:rPr>
          <w:rFonts w:ascii="Verdana" w:hAnsi="Verdana"/>
          <w:sz w:val="24"/>
        </w:rPr>
        <w:t xml:space="preserve"> und beurteilen Sie, ob das Vorgehen der Filialleiterin gerechtfertigt ist.</w:t>
      </w:r>
      <w:r w:rsidR="00A717BD">
        <w:rPr>
          <w:rFonts w:ascii="Verdana" w:hAnsi="Verdana"/>
          <w:sz w:val="24"/>
        </w:rPr>
        <w:t xml:space="preserve"> </w:t>
      </w:r>
      <w:r w:rsidR="00B2288A">
        <w:rPr>
          <w:rFonts w:ascii="Verdana" w:hAnsi="Verdana"/>
          <w:sz w:val="24"/>
        </w:rPr>
        <w:t xml:space="preserve">Erörtern Sie die </w:t>
      </w:r>
      <w:r>
        <w:rPr>
          <w:rFonts w:ascii="Verdana" w:hAnsi="Verdana"/>
          <w:sz w:val="24"/>
        </w:rPr>
        <w:t xml:space="preserve">Nachteile </w:t>
      </w:r>
      <w:r w:rsidR="00B2288A">
        <w:rPr>
          <w:rFonts w:ascii="Verdana" w:hAnsi="Verdana"/>
          <w:sz w:val="24"/>
        </w:rPr>
        <w:t>für die Arbeitnehmerin.</w:t>
      </w:r>
    </w:p>
    <w:p w14:paraId="1EA2537B" w14:textId="77777777" w:rsidR="00F039FB" w:rsidRDefault="00F039FB" w:rsidP="00F039FB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4C962CFA" w14:textId="4BED9BD2" w:rsidR="00A53532" w:rsidRPr="00A53532" w:rsidRDefault="00A53532" w:rsidP="00A53532">
      <w:pPr>
        <w:pStyle w:val="Listenabsatz"/>
        <w:rPr>
          <w:color w:val="FF0000"/>
        </w:rPr>
      </w:pPr>
      <w:r w:rsidRPr="00A53532">
        <w:rPr>
          <w:color w:val="FF0000"/>
        </w:rPr>
        <w:t>Sofortige Beendigung des Dienstverhältnisses durch den Arbeitgeber bei Vorliegen bestimmter wichtiger Gründe</w:t>
      </w:r>
    </w:p>
    <w:p w14:paraId="3848623D" w14:textId="285684FF" w:rsidR="00A53532" w:rsidRPr="00A53532" w:rsidRDefault="00A53532" w:rsidP="00A53532">
      <w:pPr>
        <w:pStyle w:val="Listenabsatz"/>
        <w:rPr>
          <w:color w:val="FF0000"/>
        </w:rPr>
      </w:pPr>
      <w:r w:rsidRPr="00A53532">
        <w:rPr>
          <w:color w:val="FF0000"/>
        </w:rPr>
        <w:t>Vorgehen ist berechtigt, da Arbeitnehmer gegen Arbeitspflichten vers</w:t>
      </w:r>
      <w:r w:rsidR="004E24B7">
        <w:rPr>
          <w:color w:val="FF0000"/>
        </w:rPr>
        <w:t>toßen hat.</w:t>
      </w:r>
    </w:p>
    <w:p w14:paraId="7E4B5624" w14:textId="77777777" w:rsidR="00A53532" w:rsidRDefault="00A53532" w:rsidP="00F039FB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2B349319" w14:textId="77777777" w:rsidR="00A53532" w:rsidRDefault="00A53532" w:rsidP="00F039FB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0C600836" w14:textId="452DDC43" w:rsidR="00E64D43" w:rsidRPr="00E64D43" w:rsidRDefault="004E24B7" w:rsidP="00E64D43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Hansi ein Praktikant im </w:t>
      </w:r>
      <w:proofErr w:type="spellStart"/>
      <w:r>
        <w:rPr>
          <w:rFonts w:ascii="Verdana" w:hAnsi="Verdana"/>
          <w:sz w:val="24"/>
        </w:rPr>
        <w:t>Cafe</w:t>
      </w:r>
      <w:proofErr w:type="spellEnd"/>
      <w:r>
        <w:rPr>
          <w:rFonts w:ascii="Verdana" w:hAnsi="Verdana"/>
          <w:sz w:val="24"/>
        </w:rPr>
        <w:t xml:space="preserve"> hat Pech. Am 2. </w:t>
      </w:r>
      <w:r w:rsidRPr="004E24B7">
        <w:rPr>
          <w:rFonts w:ascii="Verdana" w:hAnsi="Verdana"/>
          <w:sz w:val="24"/>
        </w:rPr>
        <w:t xml:space="preserve">Tag muss er 4 Gläser Rotwein servieren. </w:t>
      </w:r>
      <w:r>
        <w:rPr>
          <w:rFonts w:ascii="Verdana" w:hAnsi="Verdana"/>
          <w:sz w:val="24"/>
        </w:rPr>
        <w:t xml:space="preserve">Beim Einstellen des 2. Glases </w:t>
      </w:r>
      <w:r w:rsidR="00E64D43">
        <w:rPr>
          <w:rFonts w:ascii="Verdana" w:hAnsi="Verdana"/>
          <w:sz w:val="24"/>
        </w:rPr>
        <w:t>entgleitet ihm das Tablett und er verschüttet die restlichen 2 Gläser auf die Kundin Frau Huber. Das Kleid ist beschmutzt und muss gereinigt werden. Haftet Hansi für den Schaden? Erläutern Sie die Rechtslage über Verschuldensgrade und deren Folgen…</w:t>
      </w:r>
    </w:p>
    <w:p w14:paraId="1C1E1C7B" w14:textId="147CA203" w:rsidR="00E64D43" w:rsidRPr="00E64D43" w:rsidRDefault="00E64D43" w:rsidP="00E64D43">
      <w:pPr>
        <w:pStyle w:val="Listenabsatz"/>
        <w:tabs>
          <w:tab w:val="left" w:pos="851"/>
        </w:tabs>
        <w:rPr>
          <w:rFonts w:cstheme="minorHAnsi"/>
          <w:color w:val="FF0000"/>
          <w:sz w:val="20"/>
          <w:szCs w:val="20"/>
        </w:rPr>
      </w:pPr>
      <w:r w:rsidRPr="00E64D43">
        <w:rPr>
          <w:rFonts w:cstheme="minorHAnsi"/>
          <w:b/>
          <w:bCs/>
          <w:color w:val="FF0000"/>
          <w:sz w:val="20"/>
          <w:szCs w:val="20"/>
        </w:rPr>
        <w:t>Verschuldensgrad und Folgen</w:t>
      </w:r>
    </w:p>
    <w:p w14:paraId="4A376071" w14:textId="77777777" w:rsidR="00E64D43" w:rsidRPr="00E64D43" w:rsidRDefault="00E64D43" w:rsidP="00E64D43">
      <w:pPr>
        <w:pStyle w:val="Listenabsatz"/>
        <w:numPr>
          <w:ilvl w:val="0"/>
          <w:numId w:val="19"/>
        </w:numPr>
        <w:tabs>
          <w:tab w:val="left" w:pos="851"/>
        </w:tabs>
        <w:rPr>
          <w:rFonts w:cstheme="minorHAnsi"/>
          <w:color w:val="FF0000"/>
          <w:sz w:val="20"/>
          <w:szCs w:val="20"/>
        </w:rPr>
      </w:pPr>
      <w:r w:rsidRPr="00E64D43">
        <w:rPr>
          <w:rFonts w:cstheme="minorHAnsi"/>
          <w:b/>
          <w:bCs/>
          <w:color w:val="FF0000"/>
          <w:sz w:val="20"/>
          <w:szCs w:val="20"/>
        </w:rPr>
        <w:t xml:space="preserve">Entschuldbare Fehlleistung: </w:t>
      </w:r>
      <w:proofErr w:type="gramStart"/>
      <w:r w:rsidRPr="00E64D43">
        <w:rPr>
          <w:rFonts w:cstheme="minorHAnsi"/>
          <w:color w:val="FF0000"/>
          <w:sz w:val="20"/>
          <w:szCs w:val="20"/>
        </w:rPr>
        <w:t>kein nennenswerten Verschulden</w:t>
      </w:r>
      <w:proofErr w:type="gramEnd"/>
      <w:r w:rsidRPr="00E64D43">
        <w:rPr>
          <w:rFonts w:cstheme="minorHAnsi"/>
          <w:color w:val="FF0000"/>
          <w:sz w:val="20"/>
          <w:szCs w:val="20"/>
        </w:rPr>
        <w:t>, geringfügiges Versehen; Folge: Arbeitnehmer/in haftet nicht für den entstandenen Schaden</w:t>
      </w:r>
    </w:p>
    <w:p w14:paraId="497BAD03" w14:textId="77777777" w:rsidR="00E64D43" w:rsidRPr="00E64D43" w:rsidRDefault="00E64D43" w:rsidP="00E64D43">
      <w:pPr>
        <w:pStyle w:val="Listenabsatz"/>
        <w:numPr>
          <w:ilvl w:val="0"/>
          <w:numId w:val="19"/>
        </w:numPr>
        <w:tabs>
          <w:tab w:val="left" w:pos="851"/>
        </w:tabs>
        <w:rPr>
          <w:rFonts w:cstheme="minorHAnsi"/>
          <w:color w:val="FF0000"/>
          <w:sz w:val="20"/>
          <w:szCs w:val="20"/>
        </w:rPr>
      </w:pPr>
      <w:r w:rsidRPr="00E64D43">
        <w:rPr>
          <w:rFonts w:cstheme="minorHAnsi"/>
          <w:b/>
          <w:bCs/>
          <w:color w:val="FF0000"/>
          <w:sz w:val="20"/>
          <w:szCs w:val="20"/>
        </w:rPr>
        <w:t xml:space="preserve">Leichte Fahrlässigkeit: </w:t>
      </w:r>
      <w:r w:rsidRPr="00E64D43">
        <w:rPr>
          <w:rFonts w:cstheme="minorHAnsi"/>
          <w:color w:val="FF0000"/>
          <w:sz w:val="20"/>
          <w:szCs w:val="20"/>
        </w:rPr>
        <w:t>auffallende Sorglosigkeit liegt nicht vor Folge: Schaden kann erlassen werden</w:t>
      </w:r>
    </w:p>
    <w:p w14:paraId="28A91D64" w14:textId="77777777" w:rsidR="00E64D43" w:rsidRPr="00E64D43" w:rsidRDefault="00E64D43" w:rsidP="00E64D43">
      <w:pPr>
        <w:pStyle w:val="Listenabsatz"/>
        <w:numPr>
          <w:ilvl w:val="0"/>
          <w:numId w:val="19"/>
        </w:numPr>
        <w:tabs>
          <w:tab w:val="left" w:pos="851"/>
        </w:tabs>
        <w:rPr>
          <w:rFonts w:cstheme="minorHAnsi"/>
          <w:color w:val="FF0000"/>
          <w:sz w:val="20"/>
          <w:szCs w:val="20"/>
        </w:rPr>
      </w:pPr>
      <w:r w:rsidRPr="00E64D43">
        <w:rPr>
          <w:rFonts w:cstheme="minorHAnsi"/>
          <w:b/>
          <w:bCs/>
          <w:color w:val="FF0000"/>
          <w:sz w:val="20"/>
          <w:szCs w:val="20"/>
        </w:rPr>
        <w:t xml:space="preserve">Grobe Fahrlässigkeit: </w:t>
      </w:r>
      <w:r w:rsidRPr="00E64D43">
        <w:rPr>
          <w:rFonts w:cstheme="minorHAnsi"/>
          <w:color w:val="FF0000"/>
          <w:sz w:val="20"/>
          <w:szCs w:val="20"/>
        </w:rPr>
        <w:t>Sorgfalt in ungewöhnlicher und auffallender Weise vernachlässigt + Schaden war wahrscheinlich und vorhersehbar &gt; Folge: Schadenersatz kann vom Gericht reduziert werden</w:t>
      </w:r>
    </w:p>
    <w:p w14:paraId="0E58DC1C" w14:textId="0B67D4FA" w:rsidR="00E64D43" w:rsidRDefault="00E64D43" w:rsidP="00E64D43">
      <w:pPr>
        <w:pStyle w:val="Listenabsatz"/>
        <w:tabs>
          <w:tab w:val="left" w:pos="851"/>
        </w:tabs>
        <w:rPr>
          <w:rFonts w:cstheme="minorHAnsi"/>
          <w:color w:val="FF0000"/>
          <w:sz w:val="20"/>
          <w:szCs w:val="20"/>
        </w:rPr>
      </w:pPr>
      <w:r w:rsidRPr="00E64D43">
        <w:rPr>
          <w:rFonts w:cstheme="minorHAnsi"/>
          <w:b/>
          <w:bCs/>
          <w:color w:val="FF0000"/>
          <w:sz w:val="20"/>
          <w:szCs w:val="20"/>
        </w:rPr>
        <w:t>Vorsatz</w:t>
      </w:r>
      <w:r w:rsidRPr="00E64D43">
        <w:rPr>
          <w:rFonts w:cstheme="minorHAnsi"/>
          <w:color w:val="FF0000"/>
          <w:sz w:val="20"/>
          <w:szCs w:val="20"/>
        </w:rPr>
        <w:t xml:space="preserve">: Schaden wird bewusst, gewollt </w:t>
      </w:r>
      <w:proofErr w:type="spellStart"/>
      <w:r w:rsidRPr="00E64D43">
        <w:rPr>
          <w:rFonts w:cstheme="minorHAnsi"/>
          <w:color w:val="FF0000"/>
          <w:sz w:val="20"/>
          <w:szCs w:val="20"/>
        </w:rPr>
        <w:t>nd</w:t>
      </w:r>
      <w:proofErr w:type="spellEnd"/>
      <w:r w:rsidRPr="00E64D43">
        <w:rPr>
          <w:rFonts w:cstheme="minorHAnsi"/>
          <w:color w:val="FF0000"/>
          <w:sz w:val="20"/>
          <w:szCs w:val="20"/>
        </w:rPr>
        <w:t xml:space="preserve"> absichtlich verursacht; Folge: Arbeitnehmer/in muss für den Schaden aufkommen</w:t>
      </w:r>
    </w:p>
    <w:p w14:paraId="29623E1C" w14:textId="60015CAE" w:rsidR="00E64D43" w:rsidRPr="00E64D43" w:rsidRDefault="00E64D43" w:rsidP="00E64D43">
      <w:pPr>
        <w:pStyle w:val="Listenabsatz"/>
        <w:tabs>
          <w:tab w:val="left" w:pos="851"/>
        </w:tabs>
        <w:rPr>
          <w:rFonts w:cstheme="minorHAnsi"/>
          <w:color w:val="FF0000"/>
          <w:sz w:val="20"/>
          <w:szCs w:val="20"/>
        </w:rPr>
      </w:pPr>
      <w:r>
        <w:rPr>
          <w:rFonts w:cstheme="minorHAnsi"/>
          <w:b/>
          <w:bCs/>
          <w:color w:val="FF0000"/>
          <w:sz w:val="20"/>
          <w:szCs w:val="20"/>
        </w:rPr>
        <w:t xml:space="preserve">Hier liegt eine entschuldbare Fehlleistung vor </w:t>
      </w:r>
      <w:r>
        <w:rPr>
          <w:rFonts w:cstheme="minorHAnsi"/>
          <w:color w:val="FF0000"/>
          <w:sz w:val="20"/>
          <w:szCs w:val="20"/>
        </w:rPr>
        <w:t>– keine Haftung</w:t>
      </w:r>
    </w:p>
    <w:p w14:paraId="2191148A" w14:textId="77777777" w:rsidR="004E24B7" w:rsidRPr="004E24B7" w:rsidRDefault="004E24B7" w:rsidP="004E24B7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54695359" w14:textId="1A390587" w:rsidR="00E02F93" w:rsidRDefault="006E2DB7" w:rsidP="00BB5701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Ein</w:t>
      </w:r>
      <w:r w:rsidR="00F949CF">
        <w:rPr>
          <w:rFonts w:ascii="Verdana" w:hAnsi="Verdana"/>
          <w:sz w:val="24"/>
        </w:rPr>
        <w:t>er der</w:t>
      </w:r>
      <w:r>
        <w:rPr>
          <w:rFonts w:ascii="Verdana" w:hAnsi="Verdana"/>
          <w:sz w:val="24"/>
        </w:rPr>
        <w:t xml:space="preserve"> Bäcker Hr. Huber muss am 28. Februar </w:t>
      </w:r>
      <w:r w:rsidR="009D3482">
        <w:rPr>
          <w:rFonts w:ascii="Verdana" w:hAnsi="Verdana"/>
          <w:sz w:val="24"/>
        </w:rPr>
        <w:t xml:space="preserve">gekündigt werden. </w:t>
      </w:r>
      <w:r>
        <w:rPr>
          <w:rFonts w:ascii="Verdana" w:hAnsi="Verdana"/>
          <w:sz w:val="24"/>
        </w:rPr>
        <w:t xml:space="preserve">Erklären Sie den Ablauf </w:t>
      </w:r>
      <w:r w:rsidR="00F949CF">
        <w:rPr>
          <w:rFonts w:ascii="Verdana" w:hAnsi="Verdana"/>
          <w:sz w:val="24"/>
        </w:rPr>
        <w:t xml:space="preserve">der Kündigung </w:t>
      </w:r>
      <w:r>
        <w:rPr>
          <w:rFonts w:ascii="Verdana" w:hAnsi="Verdana"/>
          <w:sz w:val="24"/>
        </w:rPr>
        <w:t>für Hrn. Huber nach dem Angestelltengesetz</w:t>
      </w:r>
      <w:r w:rsidR="00FB37C0">
        <w:rPr>
          <w:rFonts w:ascii="Verdana" w:hAnsi="Verdana"/>
          <w:sz w:val="24"/>
        </w:rPr>
        <w:t xml:space="preserve"> (er hat 40h/Woche gearbeitet)</w:t>
      </w:r>
      <w:r w:rsidR="006269ED">
        <w:rPr>
          <w:rFonts w:ascii="Verdana" w:hAnsi="Verdana"/>
          <w:sz w:val="24"/>
        </w:rPr>
        <w:t>.</w:t>
      </w:r>
      <w:r w:rsidR="00F949CF">
        <w:rPr>
          <w:rFonts w:ascii="Verdana" w:hAnsi="Verdana"/>
          <w:sz w:val="24"/>
        </w:rPr>
        <w:t xml:space="preserve"> </w:t>
      </w:r>
      <w:r w:rsidR="009E4276">
        <w:rPr>
          <w:rFonts w:ascii="Verdana" w:hAnsi="Verdana"/>
          <w:sz w:val="24"/>
        </w:rPr>
        <w:t>Nennen</w:t>
      </w:r>
      <w:r w:rsidR="00B1528E">
        <w:rPr>
          <w:rFonts w:ascii="Verdana" w:hAnsi="Verdana"/>
          <w:sz w:val="24"/>
        </w:rPr>
        <w:t xml:space="preserve"> Sie, </w:t>
      </w:r>
      <w:r w:rsidR="009E4276">
        <w:rPr>
          <w:rFonts w:ascii="Verdana" w:hAnsi="Verdana"/>
          <w:sz w:val="24"/>
        </w:rPr>
        <w:t>die</w:t>
      </w:r>
      <w:r w:rsidR="00B1528E">
        <w:rPr>
          <w:rFonts w:ascii="Verdana" w:hAnsi="Verdana"/>
          <w:sz w:val="24"/>
        </w:rPr>
        <w:t xml:space="preserve"> Unterlagen </w:t>
      </w:r>
      <w:r w:rsidR="00F949CF">
        <w:rPr>
          <w:rFonts w:ascii="Verdana" w:hAnsi="Verdana"/>
          <w:sz w:val="24"/>
        </w:rPr>
        <w:t>ihm nach dem Austritt zu</w:t>
      </w:r>
      <w:r w:rsidR="00B1528E">
        <w:rPr>
          <w:rFonts w:ascii="Verdana" w:hAnsi="Verdana"/>
          <w:sz w:val="24"/>
        </w:rPr>
        <w:t>stehen.</w:t>
      </w:r>
      <w:r w:rsidR="00260E60">
        <w:rPr>
          <w:rFonts w:ascii="Verdana" w:hAnsi="Verdana"/>
          <w:sz w:val="24"/>
        </w:rPr>
        <w:t xml:space="preserve"> Formulieren Sie außerdem </w:t>
      </w:r>
      <w:r w:rsidR="00260E60">
        <w:rPr>
          <w:rFonts w:ascii="Verdana" w:hAnsi="Verdana"/>
          <w:sz w:val="24"/>
        </w:rPr>
        <w:lastRenderedPageBreak/>
        <w:t>einen Text für ein Zeugnis, welch</w:t>
      </w:r>
      <w:r w:rsidR="009D3482">
        <w:rPr>
          <w:rFonts w:ascii="Verdana" w:hAnsi="Verdana"/>
          <w:sz w:val="24"/>
        </w:rPr>
        <w:t xml:space="preserve">es den gesetzlichen entspricht wenn Herr Huber </w:t>
      </w:r>
      <w:proofErr w:type="gramStart"/>
      <w:r w:rsidR="009D3482">
        <w:rPr>
          <w:rFonts w:ascii="Verdana" w:hAnsi="Verdana"/>
          <w:sz w:val="24"/>
        </w:rPr>
        <w:t>a...</w:t>
      </w:r>
      <w:proofErr w:type="gramEnd"/>
      <w:r w:rsidR="009D3482">
        <w:rPr>
          <w:rFonts w:ascii="Verdana" w:hAnsi="Verdana"/>
          <w:sz w:val="24"/>
        </w:rPr>
        <w:t xml:space="preserve"> ein sehr guter Mitarbeiter war und b... wenn er ein sehr schlechter Mitarbeiter war.</w:t>
      </w:r>
    </w:p>
    <w:p w14:paraId="67AF69FA" w14:textId="77777777" w:rsidR="003F52B2" w:rsidRDefault="003F52B2" w:rsidP="003F52B2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6051013B" w14:textId="77777777" w:rsidR="00A53532" w:rsidRPr="00A53532" w:rsidRDefault="00A53532" w:rsidP="00A53532">
      <w:pPr>
        <w:pStyle w:val="Listenabsatz"/>
        <w:ind w:hanging="12"/>
        <w:rPr>
          <w:color w:val="FF0000"/>
        </w:rPr>
      </w:pPr>
      <w:r w:rsidRPr="00A53532">
        <w:rPr>
          <w:color w:val="FF0000"/>
        </w:rPr>
        <w:t xml:space="preserve">Hr. Huber erhält die Kündigung am 28.2. und es beginnt die Kündigungsfrist mind. 6 Wochen. In dieser Zeit hat er Anspruch auf Freizeit </w:t>
      </w:r>
      <w:proofErr w:type="gramStart"/>
      <w:r w:rsidRPr="00A53532">
        <w:rPr>
          <w:color w:val="FF0000"/>
        </w:rPr>
        <w:t>zur Arbeitssuche</w:t>
      </w:r>
      <w:proofErr w:type="gramEnd"/>
      <w:r w:rsidRPr="00A53532">
        <w:rPr>
          <w:color w:val="FF0000"/>
        </w:rPr>
        <w:t xml:space="preserve"> und zwar ein Fünftel der wöchentlichen Arbeitszeit also 8 Stunden pro Woche. Nach 6 Wochen endet das Arbeitsverhältnis.</w:t>
      </w:r>
    </w:p>
    <w:p w14:paraId="1EA92820" w14:textId="77777777" w:rsidR="00A53532" w:rsidRDefault="00A53532" w:rsidP="00A53532">
      <w:pPr>
        <w:pStyle w:val="Listenabsatz"/>
        <w:ind w:hanging="436"/>
      </w:pPr>
      <w:r w:rsidRPr="00A53532">
        <w:rPr>
          <w:color w:val="FF0000"/>
        </w:rPr>
        <w:tab/>
        <w:t>Unterlagen: Arbeitsbescheinigung für die Beantragung des Arbeitslosengelds, Abmeldung von der GKK, Arbeits- und Entgeltbestätigung, Dienstzeugnis, Endabrechnung</w:t>
      </w:r>
      <w:r>
        <w:t>.</w:t>
      </w:r>
    </w:p>
    <w:p w14:paraId="757FA313" w14:textId="77777777" w:rsidR="00A53532" w:rsidRDefault="00A53532" w:rsidP="003F52B2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3C9FFD4C" w14:textId="77777777" w:rsidR="00A53532" w:rsidRDefault="00A53532" w:rsidP="003F52B2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4F818432" w14:textId="77777777" w:rsidR="00F949CF" w:rsidRDefault="00F949CF" w:rsidP="00BB5701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Hr. Huber war seit dem 5.9.200</w:t>
      </w:r>
      <w:r w:rsidR="00F039FB">
        <w:rPr>
          <w:rFonts w:ascii="Verdana" w:hAnsi="Verdana"/>
          <w:sz w:val="24"/>
        </w:rPr>
        <w:t>4</w:t>
      </w:r>
      <w:r>
        <w:rPr>
          <w:rFonts w:ascii="Verdana" w:hAnsi="Verdana"/>
          <w:sz w:val="24"/>
        </w:rPr>
        <w:t xml:space="preserve"> angestellt. </w:t>
      </w:r>
      <w:r w:rsidR="00B1528E">
        <w:rPr>
          <w:rFonts w:ascii="Verdana" w:hAnsi="Verdana"/>
          <w:sz w:val="24"/>
        </w:rPr>
        <w:t>Erklären Sie, in welches Abfertigungssystem Hr.</w:t>
      </w:r>
      <w:r w:rsidR="00A717BD">
        <w:rPr>
          <w:rFonts w:ascii="Verdana" w:hAnsi="Verdana"/>
          <w:sz w:val="24"/>
        </w:rPr>
        <w:t xml:space="preserve"> </w:t>
      </w:r>
      <w:r w:rsidR="00B1528E">
        <w:rPr>
          <w:rFonts w:ascii="Verdana" w:hAnsi="Verdana"/>
          <w:sz w:val="24"/>
        </w:rPr>
        <w:t>Huber</w:t>
      </w:r>
      <w:r w:rsidR="00A717BD">
        <w:rPr>
          <w:rFonts w:ascii="Verdana" w:hAnsi="Verdana"/>
          <w:sz w:val="24"/>
        </w:rPr>
        <w:t xml:space="preserve"> zugeordnet wi</w:t>
      </w:r>
      <w:r w:rsidR="00B1528E">
        <w:rPr>
          <w:rFonts w:ascii="Verdana" w:hAnsi="Verdana"/>
          <w:sz w:val="24"/>
        </w:rPr>
        <w:t>rd. Erörtern</w:t>
      </w:r>
      <w:r>
        <w:rPr>
          <w:rFonts w:ascii="Verdana" w:hAnsi="Verdana"/>
          <w:sz w:val="24"/>
        </w:rPr>
        <w:t xml:space="preserve"> Sie das System Abfertigung alt und neu und gehen Sie auf die </w:t>
      </w:r>
      <w:r w:rsidR="0069657B">
        <w:rPr>
          <w:rFonts w:ascii="Verdana" w:hAnsi="Verdana"/>
          <w:sz w:val="24"/>
        </w:rPr>
        <w:t>Unterschiede</w:t>
      </w:r>
      <w:r>
        <w:rPr>
          <w:rFonts w:ascii="Verdana" w:hAnsi="Verdana"/>
          <w:sz w:val="24"/>
        </w:rPr>
        <w:t xml:space="preserve"> ein.</w:t>
      </w:r>
    </w:p>
    <w:p w14:paraId="36B94CFA" w14:textId="77777777" w:rsidR="003F52B2" w:rsidRDefault="003F52B2" w:rsidP="003F52B2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0C7D2CEB" w14:textId="77777777" w:rsidR="002B1799" w:rsidRPr="002B1799" w:rsidRDefault="002B1799" w:rsidP="002B1799">
      <w:pPr>
        <w:pStyle w:val="Listenabsatz"/>
        <w:ind w:hanging="12"/>
        <w:rPr>
          <w:color w:val="FF0000"/>
        </w:rPr>
      </w:pPr>
      <w:r w:rsidRPr="002B1799">
        <w:rPr>
          <w:color w:val="FF0000"/>
        </w:rPr>
        <w:t xml:space="preserve">Ihm steht die Abfertigung neu zu (nach dem 1.1.2003 angestellt). Hr. Huber erhält seine Abfertigung d.s. 1,53 % des Brutto-Monatsentgelts von der Mitarbeitervorsorgekasse MVK. Dies </w:t>
      </w:r>
      <w:proofErr w:type="gramStart"/>
      <w:r w:rsidRPr="002B1799">
        <w:rPr>
          <w:color w:val="FF0000"/>
        </w:rPr>
        <w:t>wird  vom</w:t>
      </w:r>
      <w:proofErr w:type="gramEnd"/>
      <w:r w:rsidRPr="002B1799">
        <w:rPr>
          <w:color w:val="FF0000"/>
        </w:rPr>
        <w:t xml:space="preserve"> Arbeitgeber in die MVK eingezahlt. Hr. Huber hat die Möglichkeit sich die Abfertigung auszahlen zu lassen, oder in der MVK zu lassen und zum nächsten Arbeitgeber mitzunehmen (Rucksackprinzip). </w:t>
      </w:r>
    </w:p>
    <w:p w14:paraId="241D841E" w14:textId="77777777" w:rsidR="002B1799" w:rsidRDefault="002B1799" w:rsidP="002B1799">
      <w:pPr>
        <w:pStyle w:val="Listenabsatz"/>
        <w:ind w:hanging="12"/>
        <w:rPr>
          <w:color w:val="FF0000"/>
        </w:rPr>
      </w:pPr>
    </w:p>
    <w:p w14:paraId="3930E713" w14:textId="77777777" w:rsidR="002B1799" w:rsidRPr="002B1799" w:rsidRDefault="002B1799" w:rsidP="002B1799">
      <w:pPr>
        <w:pStyle w:val="Listenabsatz"/>
        <w:ind w:hanging="12"/>
        <w:rPr>
          <w:color w:val="FF0000"/>
        </w:rPr>
      </w:pPr>
      <w:r w:rsidRPr="002B1799">
        <w:rPr>
          <w:color w:val="FF0000"/>
        </w:rPr>
        <w:t>Abfertigung alt: stand nur bei Kündigung zu nicht bei Selbstkündigung, Entlassung und der MA musste mindestens drei Dienstjahre beschäftigt gewesen sein. Die Abfertigung alt war aber höher – mind. 2-12 Monatsgehälter je nach Beschäftigtendauer.</w:t>
      </w:r>
    </w:p>
    <w:p w14:paraId="71BDBE88" w14:textId="77777777" w:rsidR="002B1799" w:rsidRPr="002B1799" w:rsidRDefault="002B1799" w:rsidP="003F52B2">
      <w:pPr>
        <w:pStyle w:val="Listenabsatz"/>
        <w:tabs>
          <w:tab w:val="left" w:pos="851"/>
        </w:tabs>
        <w:rPr>
          <w:rFonts w:ascii="Verdana" w:hAnsi="Verdana"/>
          <w:color w:val="FF0000"/>
          <w:sz w:val="24"/>
        </w:rPr>
      </w:pPr>
    </w:p>
    <w:p w14:paraId="174350BD" w14:textId="77777777" w:rsidR="002B1799" w:rsidRDefault="002B1799" w:rsidP="003F52B2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7DCAF25A" w14:textId="0FEF7D95" w:rsidR="00AA1435" w:rsidRDefault="00F949CF" w:rsidP="00A717BD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</w:rPr>
      </w:pPr>
      <w:r w:rsidRPr="00A717BD">
        <w:rPr>
          <w:rFonts w:ascii="Verdana" w:hAnsi="Verdana"/>
          <w:sz w:val="24"/>
        </w:rPr>
        <w:t>In einigen Filialen wird auch K</w:t>
      </w:r>
      <w:r w:rsidR="000D3018" w:rsidRPr="00A717BD">
        <w:rPr>
          <w:rFonts w:ascii="Verdana" w:hAnsi="Verdana"/>
          <w:sz w:val="24"/>
        </w:rPr>
        <w:t>affee serviert. Leider stolpert</w:t>
      </w:r>
      <w:r w:rsidRPr="00A717BD">
        <w:rPr>
          <w:rFonts w:ascii="Verdana" w:hAnsi="Verdana"/>
          <w:sz w:val="24"/>
        </w:rPr>
        <w:t xml:space="preserve"> die Angestellte </w:t>
      </w:r>
      <w:r w:rsidR="00FB37C0" w:rsidRPr="00A717BD">
        <w:rPr>
          <w:rFonts w:ascii="Verdana" w:hAnsi="Verdana"/>
          <w:sz w:val="24"/>
        </w:rPr>
        <w:t xml:space="preserve">Frau Lustig </w:t>
      </w:r>
      <w:r w:rsidR="00DC30DA">
        <w:rPr>
          <w:rFonts w:ascii="Verdana" w:hAnsi="Verdana"/>
          <w:sz w:val="24"/>
        </w:rPr>
        <w:t xml:space="preserve">(sie ist erst seit 1 Woche im Unternehmen) </w:t>
      </w:r>
      <w:r w:rsidRPr="00A717BD">
        <w:rPr>
          <w:rFonts w:ascii="Verdana" w:hAnsi="Verdana"/>
          <w:sz w:val="24"/>
        </w:rPr>
        <w:t>über eine Tasche, wobei 6 Kaffeeta</w:t>
      </w:r>
      <w:r w:rsidR="000D3018" w:rsidRPr="00A717BD">
        <w:rPr>
          <w:rFonts w:ascii="Verdana" w:hAnsi="Verdana"/>
          <w:sz w:val="24"/>
        </w:rPr>
        <w:t>ssen zu Bruch gehen</w:t>
      </w:r>
      <w:r w:rsidRPr="00A717BD">
        <w:rPr>
          <w:rFonts w:ascii="Verdana" w:hAnsi="Verdana"/>
          <w:sz w:val="24"/>
        </w:rPr>
        <w:t>. Die Filialleiterin verlangt von ih</w:t>
      </w:r>
      <w:r w:rsidR="000D3018" w:rsidRPr="00A717BD">
        <w:rPr>
          <w:rFonts w:ascii="Verdana" w:hAnsi="Verdana"/>
          <w:sz w:val="24"/>
        </w:rPr>
        <w:t>r, dass sie den Schaden ersetzt</w:t>
      </w:r>
      <w:r w:rsidRPr="00A717BD">
        <w:rPr>
          <w:rFonts w:ascii="Verdana" w:hAnsi="Verdana"/>
          <w:sz w:val="24"/>
        </w:rPr>
        <w:t xml:space="preserve">. </w:t>
      </w:r>
      <w:r w:rsidR="00B1528E" w:rsidRPr="00A717BD">
        <w:rPr>
          <w:rFonts w:ascii="Verdana" w:hAnsi="Verdana"/>
          <w:sz w:val="24"/>
        </w:rPr>
        <w:t xml:space="preserve">Überprüfen Sie, ob sie für den Schaden aufkommen muss, bzw. </w:t>
      </w:r>
      <w:r w:rsidR="00A717BD" w:rsidRPr="00A717BD">
        <w:rPr>
          <w:rFonts w:ascii="Verdana" w:hAnsi="Verdana"/>
          <w:sz w:val="24"/>
        </w:rPr>
        <w:t>u</w:t>
      </w:r>
      <w:r w:rsidR="00B1528E" w:rsidRPr="00A717BD">
        <w:rPr>
          <w:rFonts w:ascii="Verdana" w:hAnsi="Verdana"/>
          <w:sz w:val="24"/>
        </w:rPr>
        <w:t>nter welcher Voraussetzung sie den Schaden übernehmen muss.</w:t>
      </w:r>
    </w:p>
    <w:p w14:paraId="652C97D5" w14:textId="77777777" w:rsidR="002B1799" w:rsidRDefault="002B1799" w:rsidP="002B1799">
      <w:pPr>
        <w:pStyle w:val="Listenabsatz"/>
      </w:pPr>
    </w:p>
    <w:p w14:paraId="7A1ABC4A" w14:textId="77777777" w:rsidR="002B1799" w:rsidRPr="002B1799" w:rsidRDefault="002B1799" w:rsidP="002B1799">
      <w:pPr>
        <w:pStyle w:val="Listenabsatz"/>
        <w:rPr>
          <w:color w:val="FF0000"/>
        </w:rPr>
      </w:pPr>
      <w:r w:rsidRPr="002B1799">
        <w:rPr>
          <w:color w:val="FF0000"/>
        </w:rPr>
        <w:t xml:space="preserve">Grundsätzlich gilt das </w:t>
      </w:r>
      <w:proofErr w:type="gramStart"/>
      <w:r w:rsidRPr="002B1799">
        <w:rPr>
          <w:color w:val="FF0000"/>
        </w:rPr>
        <w:t>Dienstnehmerhaftpflichtgesetz</w:t>
      </w:r>
      <w:proofErr w:type="gramEnd"/>
      <w:r w:rsidRPr="002B1799">
        <w:rPr>
          <w:color w:val="FF0000"/>
        </w:rPr>
        <w:t xml:space="preserve"> wenn …</w:t>
      </w:r>
    </w:p>
    <w:p w14:paraId="6EB64A0E" w14:textId="2E92CA82" w:rsidR="002B1799" w:rsidRPr="002B1799" w:rsidRDefault="002B1799" w:rsidP="002B1799">
      <w:pPr>
        <w:pStyle w:val="Listenabsatz"/>
        <w:numPr>
          <w:ilvl w:val="0"/>
          <w:numId w:val="15"/>
        </w:numPr>
        <w:rPr>
          <w:color w:val="FF0000"/>
        </w:rPr>
      </w:pPr>
      <w:r w:rsidRPr="002B1799">
        <w:rPr>
          <w:color w:val="FF0000"/>
        </w:rPr>
        <w:t>Ein Schaden entstanden ist</w:t>
      </w:r>
    </w:p>
    <w:p w14:paraId="6243FFEF" w14:textId="1B1B925B" w:rsidR="002B1799" w:rsidRPr="002B1799" w:rsidRDefault="002B1799" w:rsidP="002B1799">
      <w:pPr>
        <w:pStyle w:val="Listenabsatz"/>
        <w:numPr>
          <w:ilvl w:val="0"/>
          <w:numId w:val="15"/>
        </w:numPr>
        <w:rPr>
          <w:color w:val="FF0000"/>
        </w:rPr>
      </w:pPr>
      <w:r w:rsidRPr="002B1799">
        <w:rPr>
          <w:color w:val="FF0000"/>
        </w:rPr>
        <w:t>Der Schaden vom AN verursacht wurde und durch den AN verschuldet wurde.</w:t>
      </w:r>
    </w:p>
    <w:p w14:paraId="65BE4F9C" w14:textId="1999CD3F" w:rsidR="002B1799" w:rsidRPr="002B1799" w:rsidRDefault="002B1799" w:rsidP="002B1799">
      <w:pPr>
        <w:pStyle w:val="Listenabsatz"/>
        <w:numPr>
          <w:ilvl w:val="0"/>
          <w:numId w:val="15"/>
        </w:numPr>
        <w:rPr>
          <w:color w:val="FF0000"/>
        </w:rPr>
      </w:pPr>
      <w:r w:rsidRPr="002B1799">
        <w:rPr>
          <w:color w:val="FF0000"/>
        </w:rPr>
        <w:t xml:space="preserve">In diesem Fall trifft das auf Frau Lustig zu, doch es trifft sie kein Verschulden und es fällt unter entschuldbare Fehlleistung. </w:t>
      </w:r>
    </w:p>
    <w:p w14:paraId="30DF1AFA" w14:textId="70409B13" w:rsidR="002B1799" w:rsidRPr="002B1799" w:rsidRDefault="002B1799" w:rsidP="002B1799">
      <w:pPr>
        <w:pStyle w:val="Listenabsatz"/>
        <w:numPr>
          <w:ilvl w:val="0"/>
          <w:numId w:val="15"/>
        </w:numPr>
        <w:tabs>
          <w:tab w:val="left" w:pos="851"/>
        </w:tabs>
        <w:rPr>
          <w:rFonts w:ascii="Verdana" w:hAnsi="Verdana"/>
          <w:color w:val="FF0000"/>
          <w:sz w:val="24"/>
        </w:rPr>
      </w:pPr>
      <w:r w:rsidRPr="002B1799">
        <w:rPr>
          <w:color w:val="FF0000"/>
        </w:rPr>
        <w:t>Wäre das Fallenlassen der Tassen mit Vorsatz (Absicht) herbeigeführt, dann müsste sie für den Schaden aufkommen</w:t>
      </w:r>
    </w:p>
    <w:p w14:paraId="32AE2F4C" w14:textId="77777777" w:rsidR="0089006C" w:rsidRPr="0089006C" w:rsidRDefault="0089006C" w:rsidP="0089006C">
      <w:pPr>
        <w:tabs>
          <w:tab w:val="left" w:pos="851"/>
        </w:tabs>
        <w:rPr>
          <w:rFonts w:ascii="Verdana" w:hAnsi="Verdana"/>
          <w:sz w:val="24"/>
        </w:rPr>
      </w:pPr>
    </w:p>
    <w:p w14:paraId="49508FEC" w14:textId="6117F781" w:rsidR="0089006C" w:rsidRDefault="0089006C" w:rsidP="00A717BD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Wählen Sie 2 Motivationstheorien aus und skizzieren Sie diese. Zeigen Sie im Anschluss auf, welche praktischen Motivationsmöglichkeiten im Bereich der Arbeitsplatzorganisation erfolgen können?</w:t>
      </w:r>
    </w:p>
    <w:p w14:paraId="35F8A3D1" w14:textId="77777777" w:rsidR="0066162F" w:rsidRDefault="0066162F" w:rsidP="0066162F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474297B6" w14:textId="60C30D29" w:rsidR="0066162F" w:rsidRPr="0066162F" w:rsidRDefault="0066162F" w:rsidP="0066162F">
      <w:pPr>
        <w:pStyle w:val="Listenabsatz"/>
        <w:tabs>
          <w:tab w:val="left" w:pos="851"/>
        </w:tabs>
        <w:rPr>
          <w:rFonts w:ascii="Verdana" w:hAnsi="Verdana"/>
          <w:color w:val="FF0000"/>
          <w:sz w:val="24"/>
          <w:u w:val="single"/>
        </w:rPr>
      </w:pPr>
      <w:proofErr w:type="spellStart"/>
      <w:r w:rsidRPr="0066162F">
        <w:rPr>
          <w:rFonts w:ascii="Verdana" w:hAnsi="Verdana"/>
          <w:color w:val="FF0000"/>
          <w:sz w:val="24"/>
          <w:u w:val="single"/>
        </w:rPr>
        <w:t>Baduro</w:t>
      </w:r>
      <w:proofErr w:type="spellEnd"/>
      <w:r w:rsidRPr="0066162F">
        <w:rPr>
          <w:rFonts w:ascii="Verdana" w:hAnsi="Verdana"/>
          <w:color w:val="FF0000"/>
          <w:sz w:val="24"/>
          <w:u w:val="single"/>
        </w:rPr>
        <w:t xml:space="preserve"> / Scholl</w:t>
      </w:r>
    </w:p>
    <w:tbl>
      <w:tblPr>
        <w:tblpPr w:leftFromText="141" w:rightFromText="141" w:vertAnchor="text" w:horzAnchor="page" w:tblpX="2280" w:tblpY="96"/>
        <w:tblW w:w="87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10"/>
        <w:gridCol w:w="3831"/>
      </w:tblGrid>
      <w:tr w:rsidR="0066162F" w:rsidRPr="0066162F" w14:paraId="41E12B7A" w14:textId="77777777" w:rsidTr="00B1493A">
        <w:trPr>
          <w:trHeight w:val="368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7269F5E" w14:textId="77777777" w:rsidR="0066162F" w:rsidRPr="0066162F" w:rsidRDefault="0066162F" w:rsidP="00B1493A">
            <w:pPr>
              <w:rPr>
                <w:rFonts w:ascii="Arial" w:hAnsi="Arial" w:cs="Arial"/>
                <w:color w:val="FF0000"/>
                <w:sz w:val="20"/>
              </w:rPr>
            </w:pPr>
            <w:r w:rsidRPr="0066162F">
              <w:rPr>
                <w:rFonts w:ascii="Arial" w:hAnsi="Arial" w:cs="Arial"/>
                <w:b/>
                <w:bCs/>
                <w:color w:val="FF0000"/>
                <w:sz w:val="20"/>
                <w:lang w:val="de-DE"/>
              </w:rPr>
              <w:t xml:space="preserve">Intrinsisch: </w:t>
            </w:r>
            <w:r w:rsidRPr="0066162F">
              <w:rPr>
                <w:rFonts w:ascii="Arial" w:hAnsi="Arial" w:cs="Arial"/>
                <w:color w:val="FF0000"/>
                <w:sz w:val="20"/>
                <w:lang w:val="de-DE"/>
              </w:rPr>
              <w:t xml:space="preserve">um der Arbeit selbst willen, z.B. man hat Freude </w:t>
            </w:r>
            <w:proofErr w:type="gramStart"/>
            <w:r w:rsidRPr="0066162F">
              <w:rPr>
                <w:rFonts w:ascii="Arial" w:hAnsi="Arial" w:cs="Arial"/>
                <w:color w:val="FF0000"/>
                <w:sz w:val="20"/>
                <w:lang w:val="de-DE"/>
              </w:rPr>
              <w:t>am lernen</w:t>
            </w:r>
            <w:proofErr w:type="gramEnd"/>
            <w:r w:rsidRPr="0066162F">
              <w:rPr>
                <w:rFonts w:ascii="Arial" w:hAnsi="Arial" w:cs="Arial"/>
                <w:color w:val="FF0000"/>
                <w:sz w:val="20"/>
                <w:lang w:val="de-DE"/>
              </w:rPr>
              <w:t>, Voraussetzung: Selbstbestimmung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FBC9D09" w14:textId="77777777" w:rsidR="0066162F" w:rsidRPr="0066162F" w:rsidRDefault="0066162F" w:rsidP="00B1493A">
            <w:pPr>
              <w:rPr>
                <w:rFonts w:ascii="Arial" w:hAnsi="Arial" w:cs="Arial"/>
                <w:color w:val="FF0000"/>
                <w:sz w:val="20"/>
              </w:rPr>
            </w:pPr>
            <w:r w:rsidRPr="0066162F">
              <w:rPr>
                <w:rFonts w:ascii="Arial" w:hAnsi="Arial" w:cs="Arial"/>
                <w:b/>
                <w:bCs/>
                <w:color w:val="FF0000"/>
                <w:sz w:val="20"/>
                <w:lang w:val="de-DE"/>
              </w:rPr>
              <w:t xml:space="preserve">Vorteil: </w:t>
            </w:r>
            <w:r w:rsidRPr="0066162F">
              <w:rPr>
                <w:rFonts w:ascii="Arial" w:hAnsi="Arial" w:cs="Arial"/>
                <w:color w:val="FF0000"/>
                <w:sz w:val="20"/>
                <w:lang w:val="de-DE"/>
              </w:rPr>
              <w:t>langfristige Wirkung</w:t>
            </w:r>
          </w:p>
        </w:tc>
      </w:tr>
      <w:tr w:rsidR="0066162F" w:rsidRPr="0066162F" w14:paraId="156FBB36" w14:textId="77777777" w:rsidTr="00B1493A">
        <w:trPr>
          <w:trHeight w:val="443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64DAC8D" w14:textId="77777777" w:rsidR="0066162F" w:rsidRPr="0066162F" w:rsidRDefault="0066162F" w:rsidP="00B1493A">
            <w:pPr>
              <w:rPr>
                <w:rFonts w:ascii="Arial" w:hAnsi="Arial" w:cs="Arial"/>
                <w:color w:val="FF0000"/>
                <w:sz w:val="20"/>
              </w:rPr>
            </w:pPr>
            <w:r w:rsidRPr="0066162F">
              <w:rPr>
                <w:rFonts w:ascii="Arial" w:hAnsi="Arial" w:cs="Arial"/>
                <w:b/>
                <w:bCs/>
                <w:color w:val="FF0000"/>
                <w:sz w:val="20"/>
                <w:lang w:val="de-DE"/>
              </w:rPr>
              <w:t xml:space="preserve">Extrinsisch: </w:t>
            </w:r>
            <w:r w:rsidRPr="0066162F">
              <w:rPr>
                <w:rFonts w:ascii="Arial" w:hAnsi="Arial" w:cs="Arial"/>
                <w:color w:val="FF0000"/>
                <w:sz w:val="20"/>
                <w:lang w:val="de-DE"/>
              </w:rPr>
              <w:t xml:space="preserve">Aufgrund von Belohnung, </w:t>
            </w:r>
            <w:proofErr w:type="spellStart"/>
            <w:r w:rsidRPr="0066162F">
              <w:rPr>
                <w:rFonts w:ascii="Arial" w:hAnsi="Arial" w:cs="Arial"/>
                <w:color w:val="FF0000"/>
                <w:sz w:val="20"/>
                <w:lang w:val="de-DE"/>
              </w:rPr>
              <w:t>z.B</w:t>
            </w:r>
            <w:proofErr w:type="spellEnd"/>
            <w:r w:rsidRPr="0066162F">
              <w:rPr>
                <w:rFonts w:ascii="Arial" w:hAnsi="Arial" w:cs="Arial"/>
                <w:color w:val="FF0000"/>
                <w:sz w:val="20"/>
                <w:lang w:val="de-DE"/>
              </w:rPr>
              <w:t xml:space="preserve"> Schule: man lernt für gute Noten, Beruf: Bonus, Prämien, Karriere, Voraussetzung: Anreiz muss stark sein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CE19722" w14:textId="77777777" w:rsidR="0066162F" w:rsidRPr="0066162F" w:rsidRDefault="0066162F" w:rsidP="00B1493A">
            <w:pPr>
              <w:rPr>
                <w:rFonts w:ascii="Arial" w:hAnsi="Arial" w:cs="Arial"/>
                <w:color w:val="FF0000"/>
                <w:sz w:val="20"/>
                <w:lang w:val="de-DE"/>
              </w:rPr>
            </w:pPr>
            <w:r w:rsidRPr="0066162F">
              <w:rPr>
                <w:rFonts w:ascii="Arial" w:hAnsi="Arial" w:cs="Arial"/>
                <w:b/>
                <w:bCs/>
                <w:color w:val="FF0000"/>
                <w:sz w:val="20"/>
                <w:lang w:val="de-DE"/>
              </w:rPr>
              <w:t xml:space="preserve">Vorteil: </w:t>
            </w:r>
            <w:r w:rsidRPr="0066162F">
              <w:rPr>
                <w:rFonts w:ascii="Arial" w:hAnsi="Arial" w:cs="Arial"/>
                <w:color w:val="FF0000"/>
                <w:sz w:val="20"/>
                <w:lang w:val="de-DE"/>
              </w:rPr>
              <w:t>kann sehr stark wirken, hängt aber von Aufgabe ab</w:t>
            </w:r>
            <w:r w:rsidRPr="0066162F">
              <w:rPr>
                <w:rFonts w:ascii="Arial" w:hAnsi="Arial" w:cs="Arial"/>
                <w:color w:val="FF0000"/>
                <w:sz w:val="20"/>
                <w:lang w:val="de-DE"/>
              </w:rPr>
              <w:br/>
            </w:r>
            <w:r w:rsidRPr="0066162F">
              <w:rPr>
                <w:rFonts w:ascii="Arial" w:hAnsi="Arial" w:cs="Arial"/>
                <w:b/>
                <w:bCs/>
                <w:color w:val="FF0000"/>
                <w:sz w:val="20"/>
                <w:lang w:val="de-DE"/>
              </w:rPr>
              <w:t xml:space="preserve">Gefahr: </w:t>
            </w:r>
            <w:r w:rsidRPr="0066162F">
              <w:rPr>
                <w:rFonts w:ascii="Arial" w:hAnsi="Arial" w:cs="Arial"/>
                <w:color w:val="FF0000"/>
                <w:sz w:val="20"/>
                <w:lang w:val="de-DE"/>
              </w:rPr>
              <w:t>extrinsische kann intrinsische zerstören</w:t>
            </w:r>
          </w:p>
        </w:tc>
      </w:tr>
    </w:tbl>
    <w:p w14:paraId="7A6DC182" w14:textId="77777777" w:rsidR="0066162F" w:rsidRPr="0066162F" w:rsidRDefault="0066162F" w:rsidP="0066162F">
      <w:pPr>
        <w:rPr>
          <w:rFonts w:ascii="Arial" w:hAnsi="Arial" w:cs="Arial"/>
          <w:b/>
          <w:color w:val="FF0000"/>
          <w:sz w:val="24"/>
        </w:rPr>
      </w:pPr>
    </w:p>
    <w:p w14:paraId="5FA58F96" w14:textId="77777777" w:rsidR="0066162F" w:rsidRPr="0066162F" w:rsidRDefault="0066162F" w:rsidP="0066162F">
      <w:pPr>
        <w:pStyle w:val="Listenabsatz"/>
        <w:ind w:left="1440"/>
        <w:rPr>
          <w:rFonts w:ascii="Arial" w:hAnsi="Arial" w:cs="Arial"/>
          <w:b/>
          <w:color w:val="FF0000"/>
          <w:sz w:val="24"/>
        </w:rPr>
      </w:pPr>
    </w:p>
    <w:p w14:paraId="6D8254F7" w14:textId="13A5A1A2" w:rsidR="0066162F" w:rsidRPr="0066162F" w:rsidRDefault="0066162F" w:rsidP="0066162F">
      <w:pPr>
        <w:pStyle w:val="Listenabsatz"/>
        <w:numPr>
          <w:ilvl w:val="0"/>
          <w:numId w:val="16"/>
        </w:numPr>
        <w:spacing w:after="160" w:line="259" w:lineRule="auto"/>
        <w:rPr>
          <w:rFonts w:ascii="Arial" w:hAnsi="Arial" w:cs="Arial"/>
          <w:b/>
          <w:color w:val="FF0000"/>
          <w:sz w:val="24"/>
        </w:rPr>
      </w:pPr>
      <w:proofErr w:type="spellStart"/>
      <w:r>
        <w:rPr>
          <w:rFonts w:ascii="Arial" w:hAnsi="Arial" w:cs="Arial"/>
          <w:b/>
          <w:color w:val="FF0000"/>
          <w:sz w:val="24"/>
        </w:rPr>
        <w:t>Prakt</w:t>
      </w:r>
      <w:r w:rsidRPr="0066162F">
        <w:rPr>
          <w:rFonts w:ascii="Arial" w:hAnsi="Arial" w:cs="Arial"/>
          <w:b/>
          <w:color w:val="FF0000"/>
          <w:sz w:val="24"/>
        </w:rPr>
        <w:t>Motivationsmöglichkeiten</w:t>
      </w:r>
      <w:proofErr w:type="spellEnd"/>
      <w:r w:rsidRPr="0066162F">
        <w:rPr>
          <w:rFonts w:ascii="Arial" w:hAnsi="Arial" w:cs="Arial"/>
          <w:b/>
          <w:color w:val="FF0000"/>
          <w:sz w:val="24"/>
        </w:rPr>
        <w:t xml:space="preserve"> am Arbeitsplatz</w:t>
      </w:r>
    </w:p>
    <w:p w14:paraId="3C028204" w14:textId="77777777" w:rsidR="0066162F" w:rsidRPr="0066162F" w:rsidRDefault="0066162F" w:rsidP="0066162F">
      <w:pPr>
        <w:pStyle w:val="Listenabsatz"/>
        <w:ind w:left="1440"/>
        <w:rPr>
          <w:rFonts w:ascii="Arial" w:hAnsi="Arial" w:cs="Arial"/>
          <w:color w:val="FF0000"/>
          <w:sz w:val="24"/>
        </w:rPr>
      </w:pPr>
      <w:r w:rsidRPr="0066162F">
        <w:rPr>
          <w:rFonts w:ascii="Arial" w:hAnsi="Arial" w:cs="Arial"/>
          <w:color w:val="FF0000"/>
          <w:sz w:val="24"/>
        </w:rPr>
        <w:t xml:space="preserve">Job </w:t>
      </w:r>
      <w:proofErr w:type="spellStart"/>
      <w:r w:rsidRPr="0066162F">
        <w:rPr>
          <w:rFonts w:ascii="Arial" w:hAnsi="Arial" w:cs="Arial"/>
          <w:color w:val="FF0000"/>
          <w:sz w:val="24"/>
        </w:rPr>
        <w:t>rotation</w:t>
      </w:r>
      <w:proofErr w:type="spellEnd"/>
      <w:r w:rsidRPr="0066162F">
        <w:rPr>
          <w:rFonts w:ascii="Arial" w:hAnsi="Arial" w:cs="Arial"/>
          <w:color w:val="FF0000"/>
          <w:sz w:val="24"/>
        </w:rPr>
        <w:t xml:space="preserve">, </w:t>
      </w:r>
      <w:proofErr w:type="spellStart"/>
      <w:r w:rsidRPr="0066162F">
        <w:rPr>
          <w:rFonts w:ascii="Arial" w:hAnsi="Arial" w:cs="Arial"/>
          <w:color w:val="FF0000"/>
          <w:sz w:val="24"/>
        </w:rPr>
        <w:t>job</w:t>
      </w:r>
      <w:proofErr w:type="spellEnd"/>
      <w:r w:rsidRPr="0066162F">
        <w:rPr>
          <w:rFonts w:ascii="Arial" w:hAnsi="Arial" w:cs="Arial"/>
          <w:color w:val="FF0000"/>
          <w:sz w:val="24"/>
        </w:rPr>
        <w:t xml:space="preserve"> </w:t>
      </w:r>
      <w:proofErr w:type="spellStart"/>
      <w:r w:rsidRPr="0066162F">
        <w:rPr>
          <w:rFonts w:ascii="Arial" w:hAnsi="Arial" w:cs="Arial"/>
          <w:color w:val="FF0000"/>
          <w:sz w:val="24"/>
        </w:rPr>
        <w:t>enlargement</w:t>
      </w:r>
      <w:proofErr w:type="spellEnd"/>
      <w:r w:rsidRPr="0066162F">
        <w:rPr>
          <w:rFonts w:ascii="Arial" w:hAnsi="Arial" w:cs="Arial"/>
          <w:color w:val="FF0000"/>
          <w:sz w:val="24"/>
        </w:rPr>
        <w:t xml:space="preserve">, </w:t>
      </w:r>
      <w:proofErr w:type="spellStart"/>
      <w:r w:rsidRPr="0066162F">
        <w:rPr>
          <w:rFonts w:ascii="Arial" w:hAnsi="Arial" w:cs="Arial"/>
          <w:color w:val="FF0000"/>
          <w:sz w:val="24"/>
        </w:rPr>
        <w:t>job</w:t>
      </w:r>
      <w:proofErr w:type="spellEnd"/>
      <w:r w:rsidRPr="0066162F">
        <w:rPr>
          <w:rFonts w:ascii="Arial" w:hAnsi="Arial" w:cs="Arial"/>
          <w:color w:val="FF0000"/>
          <w:sz w:val="24"/>
        </w:rPr>
        <w:t xml:space="preserve"> </w:t>
      </w:r>
      <w:proofErr w:type="spellStart"/>
      <w:r w:rsidRPr="0066162F">
        <w:rPr>
          <w:rFonts w:ascii="Arial" w:hAnsi="Arial" w:cs="Arial"/>
          <w:color w:val="FF0000"/>
          <w:sz w:val="24"/>
        </w:rPr>
        <w:t>enrichment</w:t>
      </w:r>
      <w:proofErr w:type="spellEnd"/>
      <w:r w:rsidRPr="0066162F">
        <w:rPr>
          <w:rFonts w:ascii="Arial" w:hAnsi="Arial" w:cs="Arial"/>
          <w:color w:val="FF0000"/>
          <w:sz w:val="24"/>
        </w:rPr>
        <w:t>, teilautonome Gruppen</w:t>
      </w:r>
    </w:p>
    <w:p w14:paraId="1EB16970" w14:textId="77777777" w:rsidR="0066162F" w:rsidRDefault="0066162F" w:rsidP="0066162F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p w14:paraId="409AFEAC" w14:textId="77777777" w:rsidR="0066162F" w:rsidRPr="0066162F" w:rsidRDefault="0066162F" w:rsidP="0066162F">
      <w:pPr>
        <w:rPr>
          <w:color w:val="FF0000"/>
          <w:u w:val="single"/>
        </w:rPr>
      </w:pPr>
      <w:r w:rsidRPr="0066162F">
        <w:rPr>
          <w:color w:val="FF0000"/>
          <w:u w:val="single"/>
        </w:rPr>
        <w:t xml:space="preserve">2- Faktoren –Theorie von </w:t>
      </w:r>
      <w:proofErr w:type="spellStart"/>
      <w:r w:rsidRPr="0066162F">
        <w:rPr>
          <w:color w:val="FF0000"/>
          <w:u w:val="single"/>
        </w:rPr>
        <w:t>Herzenberg</w:t>
      </w:r>
      <w:proofErr w:type="spellEnd"/>
    </w:p>
    <w:p w14:paraId="1528DBFC" w14:textId="77777777" w:rsidR="0066162F" w:rsidRPr="0066162F" w:rsidRDefault="0066162F" w:rsidP="0066162F">
      <w:pPr>
        <w:rPr>
          <w:color w:val="FF0000"/>
        </w:rPr>
      </w:pPr>
      <w:r w:rsidRPr="0066162F">
        <w:rPr>
          <w:color w:val="FF0000"/>
        </w:rPr>
        <w:t>Wie fühlen sich Menschen? Was motiviert sie?</w:t>
      </w:r>
    </w:p>
    <w:p w14:paraId="5B8C21AB" w14:textId="3CE0C6AC" w:rsidR="0066162F" w:rsidRPr="0066162F" w:rsidRDefault="0066162F" w:rsidP="0066162F">
      <w:pPr>
        <w:pStyle w:val="Listenabsatz"/>
        <w:numPr>
          <w:ilvl w:val="0"/>
          <w:numId w:val="17"/>
        </w:numPr>
        <w:spacing w:after="160" w:line="259" w:lineRule="auto"/>
        <w:rPr>
          <w:color w:val="FF0000"/>
        </w:rPr>
      </w:pPr>
      <w:r w:rsidRPr="0066162F">
        <w:rPr>
          <w:color w:val="FF0000"/>
        </w:rPr>
        <w:t xml:space="preserve">Motivatoren: </w:t>
      </w:r>
      <w:proofErr w:type="gramStart"/>
      <w:r w:rsidRPr="0066162F">
        <w:rPr>
          <w:color w:val="FF0000"/>
        </w:rPr>
        <w:t>können</w:t>
      </w:r>
      <w:proofErr w:type="gramEnd"/>
      <w:r w:rsidRPr="0066162F">
        <w:rPr>
          <w:color w:val="FF0000"/>
        </w:rPr>
        <w:t xml:space="preserve"> wenn sie vorhanden sind, motivieren, demotivieren aber nicht</w:t>
      </w:r>
    </w:p>
    <w:p w14:paraId="29F49622" w14:textId="16329957" w:rsidR="0066162F" w:rsidRPr="0066162F" w:rsidRDefault="0066162F" w:rsidP="0066162F">
      <w:pPr>
        <w:pStyle w:val="Listenabsatz"/>
        <w:numPr>
          <w:ilvl w:val="0"/>
          <w:numId w:val="17"/>
        </w:numPr>
        <w:spacing w:after="160" w:line="259" w:lineRule="auto"/>
        <w:rPr>
          <w:color w:val="FF0000"/>
        </w:rPr>
      </w:pPr>
      <w:r w:rsidRPr="0066162F">
        <w:rPr>
          <w:color w:val="FF0000"/>
        </w:rPr>
        <w:t xml:space="preserve">Hygienefaktoren: wenn sie nicht vorhanden </w:t>
      </w:r>
      <w:proofErr w:type="gramStart"/>
      <w:r w:rsidRPr="0066162F">
        <w:rPr>
          <w:color w:val="FF0000"/>
        </w:rPr>
        <w:t>sind</w:t>
      </w:r>
      <w:proofErr w:type="gramEnd"/>
      <w:r w:rsidRPr="0066162F">
        <w:rPr>
          <w:color w:val="FF0000"/>
        </w:rPr>
        <w:t xml:space="preserve"> demotivieren sie, sie motivieren aber nicht, wenn sie vorhanden sind</w:t>
      </w:r>
    </w:p>
    <w:p w14:paraId="2E3164D1" w14:textId="77777777" w:rsidR="0066162F" w:rsidRPr="0066162F" w:rsidRDefault="0066162F" w:rsidP="0066162F">
      <w:pPr>
        <w:rPr>
          <w:b/>
          <w:color w:val="FF0000"/>
        </w:rPr>
      </w:pPr>
    </w:p>
    <w:p w14:paraId="229AA8BE" w14:textId="77777777" w:rsidR="0066162F" w:rsidRDefault="0066162F" w:rsidP="0066162F">
      <w:pPr>
        <w:rPr>
          <w:b/>
          <w:color w:val="FF0000"/>
        </w:rPr>
      </w:pPr>
    </w:p>
    <w:p w14:paraId="224835A0" w14:textId="77777777" w:rsidR="0066162F" w:rsidRDefault="0066162F" w:rsidP="0066162F">
      <w:pPr>
        <w:rPr>
          <w:b/>
          <w:color w:val="FF0000"/>
        </w:rPr>
      </w:pPr>
    </w:p>
    <w:p w14:paraId="37F560F8" w14:textId="14D55420" w:rsidR="0066162F" w:rsidRPr="0066162F" w:rsidRDefault="0066162F" w:rsidP="0066162F">
      <w:pPr>
        <w:rPr>
          <w:b/>
          <w:color w:val="FF0000"/>
        </w:rPr>
      </w:pPr>
      <w:r w:rsidRPr="0066162F">
        <w:rPr>
          <w:b/>
          <w:color w:val="FF0000"/>
        </w:rPr>
        <w:t>Beispiele für Hygienefaktoren und Motivatoren</w:t>
      </w:r>
    </w:p>
    <w:p w14:paraId="5B95E907" w14:textId="4D3C8FC8" w:rsidR="0066162F" w:rsidRDefault="0066162F" w:rsidP="0066162F">
      <w:pPr>
        <w:rPr>
          <w:b/>
          <w:color w:val="FF0000"/>
          <w:sz w:val="24"/>
        </w:rPr>
      </w:pPr>
      <w:r w:rsidRPr="0066162F">
        <w:rPr>
          <w:b/>
          <w:noProof/>
          <w:color w:val="FF0000"/>
          <w:sz w:val="24"/>
          <w:lang w:val="de-DE"/>
        </w:rPr>
        <w:lastRenderedPageBreak/>
        <w:drawing>
          <wp:inline distT="0" distB="0" distL="0" distR="0" wp14:anchorId="2764CFFD" wp14:editId="28EC85CA">
            <wp:extent cx="5938343" cy="3890404"/>
            <wp:effectExtent l="0" t="0" r="5715" b="0"/>
            <wp:docPr id="20482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Bild 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92" cy="389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990B4" w14:textId="77777777" w:rsidR="0066162F" w:rsidRDefault="0066162F" w:rsidP="0066162F">
      <w:pPr>
        <w:rPr>
          <w:b/>
          <w:color w:val="FF0000"/>
          <w:sz w:val="24"/>
        </w:rPr>
      </w:pPr>
    </w:p>
    <w:p w14:paraId="2730573E" w14:textId="77777777" w:rsidR="0066162F" w:rsidRDefault="0066162F" w:rsidP="0066162F">
      <w:pPr>
        <w:rPr>
          <w:b/>
          <w:color w:val="FF0000"/>
          <w:sz w:val="24"/>
        </w:rPr>
      </w:pPr>
      <w:r w:rsidRPr="0066162F">
        <w:rPr>
          <w:b/>
          <w:color w:val="FF0000"/>
          <w:sz w:val="24"/>
        </w:rPr>
        <w:t>In der Arbeitsorganisation:</w:t>
      </w:r>
    </w:p>
    <w:p w14:paraId="48C060DC" w14:textId="77777777" w:rsidR="0066162F" w:rsidRDefault="0066162F" w:rsidP="0066162F">
      <w:pPr>
        <w:rPr>
          <w:b/>
          <w:color w:val="FF0000"/>
          <w:sz w:val="24"/>
        </w:rPr>
      </w:pPr>
    </w:p>
    <w:p w14:paraId="1750B3DD" w14:textId="328CD5C2" w:rsidR="0066162F" w:rsidRPr="0066162F" w:rsidRDefault="0066162F" w:rsidP="0066162F">
      <w:pPr>
        <w:ind w:hanging="426"/>
        <w:rPr>
          <w:b/>
          <w:color w:val="FF0000"/>
          <w:sz w:val="24"/>
        </w:rPr>
      </w:pPr>
      <w:r>
        <w:rPr>
          <w:b/>
          <w:noProof/>
          <w:color w:val="FF0000"/>
          <w:sz w:val="24"/>
          <w:lang w:val="de-DE" w:eastAsia="de-DE"/>
        </w:rPr>
        <w:drawing>
          <wp:inline distT="0" distB="0" distL="0" distR="0" wp14:anchorId="28A18908" wp14:editId="18CA43E0">
            <wp:extent cx="7283911" cy="1670958"/>
            <wp:effectExtent l="0" t="0" r="6350" b="5715"/>
            <wp:docPr id="2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321" cy="167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FE4D7" w14:textId="77777777" w:rsidR="0066162F" w:rsidRPr="00A717BD" w:rsidRDefault="0066162F" w:rsidP="0066162F">
      <w:pPr>
        <w:pStyle w:val="Listenabsatz"/>
        <w:tabs>
          <w:tab w:val="left" w:pos="851"/>
        </w:tabs>
        <w:rPr>
          <w:rFonts w:ascii="Verdana" w:hAnsi="Verdana"/>
          <w:sz w:val="24"/>
        </w:rPr>
      </w:pPr>
    </w:p>
    <w:sectPr w:rsidR="0066162F" w:rsidRPr="00A717BD" w:rsidSect="006149DA">
      <w:footerReference w:type="default" r:id="rId13"/>
      <w:pgSz w:w="11906" w:h="16838"/>
      <w:pgMar w:top="1417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5D43" w14:textId="77777777" w:rsidR="006149DA" w:rsidRDefault="006149DA" w:rsidP="00D151D3">
      <w:pPr>
        <w:spacing w:after="0" w:line="240" w:lineRule="auto"/>
      </w:pPr>
      <w:r>
        <w:separator/>
      </w:r>
    </w:p>
  </w:endnote>
  <w:endnote w:type="continuationSeparator" w:id="0">
    <w:p w14:paraId="694F6B2A" w14:textId="77777777" w:rsidR="006149DA" w:rsidRDefault="006149DA" w:rsidP="00D1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A5A4" w14:textId="598946C5" w:rsidR="00A53532" w:rsidRDefault="00A53532">
    <w:pPr>
      <w:pStyle w:val="Fuzeile"/>
    </w:pPr>
  </w:p>
  <w:p w14:paraId="5D9B57F9" w14:textId="77777777" w:rsidR="00A53532" w:rsidRDefault="00A535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399B" w14:textId="77777777" w:rsidR="006149DA" w:rsidRDefault="006149DA" w:rsidP="00D151D3">
      <w:pPr>
        <w:spacing w:after="0" w:line="240" w:lineRule="auto"/>
      </w:pPr>
      <w:r>
        <w:separator/>
      </w:r>
    </w:p>
  </w:footnote>
  <w:footnote w:type="continuationSeparator" w:id="0">
    <w:p w14:paraId="0066CF23" w14:textId="77777777" w:rsidR="006149DA" w:rsidRDefault="006149DA" w:rsidP="00D1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674"/>
    <w:multiLevelType w:val="hybridMultilevel"/>
    <w:tmpl w:val="3DC03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1094"/>
    <w:multiLevelType w:val="hybridMultilevel"/>
    <w:tmpl w:val="4596167C"/>
    <w:lvl w:ilvl="0" w:tplc="00D8C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A846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0A4F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DC66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CCEC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4C5B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876D1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6E50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28A3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95B64"/>
    <w:multiLevelType w:val="hybridMultilevel"/>
    <w:tmpl w:val="8EACECC0"/>
    <w:lvl w:ilvl="0" w:tplc="E7F66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46462"/>
    <w:multiLevelType w:val="hybridMultilevel"/>
    <w:tmpl w:val="D1123A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610943"/>
    <w:multiLevelType w:val="hybridMultilevel"/>
    <w:tmpl w:val="C3621A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0D37"/>
    <w:multiLevelType w:val="hybridMultilevel"/>
    <w:tmpl w:val="938CEC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4515"/>
    <w:multiLevelType w:val="hybridMultilevel"/>
    <w:tmpl w:val="0CC2CF1C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953556"/>
    <w:multiLevelType w:val="hybridMultilevel"/>
    <w:tmpl w:val="7B4A52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361EF"/>
    <w:multiLevelType w:val="hybridMultilevel"/>
    <w:tmpl w:val="CA688C3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6460F1"/>
    <w:multiLevelType w:val="hybridMultilevel"/>
    <w:tmpl w:val="7AF23A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E007C"/>
    <w:multiLevelType w:val="hybridMultilevel"/>
    <w:tmpl w:val="AE1E391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F6886"/>
    <w:multiLevelType w:val="hybridMultilevel"/>
    <w:tmpl w:val="F3128A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DD4C90"/>
    <w:multiLevelType w:val="hybridMultilevel"/>
    <w:tmpl w:val="33FCBBD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97469E"/>
    <w:multiLevelType w:val="hybridMultilevel"/>
    <w:tmpl w:val="CDB4128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F98"/>
    <w:multiLevelType w:val="hybridMultilevel"/>
    <w:tmpl w:val="ADD44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74B95"/>
    <w:multiLevelType w:val="hybridMultilevel"/>
    <w:tmpl w:val="F350C5A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6380C"/>
    <w:multiLevelType w:val="hybridMultilevel"/>
    <w:tmpl w:val="C7F6E40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45B59"/>
    <w:multiLevelType w:val="hybridMultilevel"/>
    <w:tmpl w:val="B9E067AE"/>
    <w:lvl w:ilvl="0" w:tplc="412EFD9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5F3"/>
    <w:multiLevelType w:val="hybridMultilevel"/>
    <w:tmpl w:val="44C812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9534816">
    <w:abstractNumId w:val="17"/>
  </w:num>
  <w:num w:numId="2" w16cid:durableId="875316493">
    <w:abstractNumId w:val="15"/>
  </w:num>
  <w:num w:numId="3" w16cid:durableId="704404882">
    <w:abstractNumId w:val="9"/>
  </w:num>
  <w:num w:numId="4" w16cid:durableId="876965177">
    <w:abstractNumId w:val="5"/>
  </w:num>
  <w:num w:numId="5" w16cid:durableId="990211641">
    <w:abstractNumId w:val="16"/>
  </w:num>
  <w:num w:numId="6" w16cid:durableId="244383775">
    <w:abstractNumId w:val="13"/>
  </w:num>
  <w:num w:numId="7" w16cid:durableId="1928729138">
    <w:abstractNumId w:val="10"/>
  </w:num>
  <w:num w:numId="8" w16cid:durableId="1597900473">
    <w:abstractNumId w:val="14"/>
  </w:num>
  <w:num w:numId="9" w16cid:durableId="600724555">
    <w:abstractNumId w:val="7"/>
  </w:num>
  <w:num w:numId="10" w16cid:durableId="1073428362">
    <w:abstractNumId w:val="18"/>
  </w:num>
  <w:num w:numId="11" w16cid:durableId="886182667">
    <w:abstractNumId w:val="3"/>
  </w:num>
  <w:num w:numId="12" w16cid:durableId="1849640911">
    <w:abstractNumId w:val="0"/>
  </w:num>
  <w:num w:numId="13" w16cid:durableId="341397184">
    <w:abstractNumId w:val="8"/>
  </w:num>
  <w:num w:numId="14" w16cid:durableId="1322463794">
    <w:abstractNumId w:val="6"/>
  </w:num>
  <w:num w:numId="15" w16cid:durableId="633603619">
    <w:abstractNumId w:val="11"/>
  </w:num>
  <w:num w:numId="16" w16cid:durableId="683937627">
    <w:abstractNumId w:val="12"/>
  </w:num>
  <w:num w:numId="17" w16cid:durableId="1573195118">
    <w:abstractNumId w:val="4"/>
  </w:num>
  <w:num w:numId="18" w16cid:durableId="1259024646">
    <w:abstractNumId w:val="2"/>
  </w:num>
  <w:num w:numId="19" w16cid:durableId="1539657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DC"/>
    <w:rsid w:val="00002603"/>
    <w:rsid w:val="00004409"/>
    <w:rsid w:val="00005269"/>
    <w:rsid w:val="000331EF"/>
    <w:rsid w:val="00034023"/>
    <w:rsid w:val="00034CDC"/>
    <w:rsid w:val="0004506C"/>
    <w:rsid w:val="00051582"/>
    <w:rsid w:val="00056566"/>
    <w:rsid w:val="000D3018"/>
    <w:rsid w:val="000D5DC8"/>
    <w:rsid w:val="00160312"/>
    <w:rsid w:val="00164B49"/>
    <w:rsid w:val="001E5C3F"/>
    <w:rsid w:val="00201965"/>
    <w:rsid w:val="002130F8"/>
    <w:rsid w:val="00223B7A"/>
    <w:rsid w:val="00242F0A"/>
    <w:rsid w:val="00243F84"/>
    <w:rsid w:val="00260E60"/>
    <w:rsid w:val="002B1799"/>
    <w:rsid w:val="002D18A4"/>
    <w:rsid w:val="002F4981"/>
    <w:rsid w:val="003213DA"/>
    <w:rsid w:val="0037290A"/>
    <w:rsid w:val="003B164C"/>
    <w:rsid w:val="003B1885"/>
    <w:rsid w:val="003C0E4A"/>
    <w:rsid w:val="003C4FD5"/>
    <w:rsid w:val="003F52B2"/>
    <w:rsid w:val="003F658D"/>
    <w:rsid w:val="00402FFA"/>
    <w:rsid w:val="00403A0F"/>
    <w:rsid w:val="00434D36"/>
    <w:rsid w:val="00456190"/>
    <w:rsid w:val="00464101"/>
    <w:rsid w:val="004673C5"/>
    <w:rsid w:val="004C4E29"/>
    <w:rsid w:val="004E24B7"/>
    <w:rsid w:val="004E7A31"/>
    <w:rsid w:val="00517B39"/>
    <w:rsid w:val="005342DB"/>
    <w:rsid w:val="00580D6B"/>
    <w:rsid w:val="005B4C38"/>
    <w:rsid w:val="005D40F2"/>
    <w:rsid w:val="005E443B"/>
    <w:rsid w:val="005F5D25"/>
    <w:rsid w:val="006149DA"/>
    <w:rsid w:val="006269ED"/>
    <w:rsid w:val="0066162F"/>
    <w:rsid w:val="00663863"/>
    <w:rsid w:val="0069657B"/>
    <w:rsid w:val="006B1678"/>
    <w:rsid w:val="006D650E"/>
    <w:rsid w:val="006E2DB7"/>
    <w:rsid w:val="006F53A5"/>
    <w:rsid w:val="00731012"/>
    <w:rsid w:val="00751843"/>
    <w:rsid w:val="007E6BDD"/>
    <w:rsid w:val="00831503"/>
    <w:rsid w:val="00835ADD"/>
    <w:rsid w:val="00865A09"/>
    <w:rsid w:val="00872436"/>
    <w:rsid w:val="008852B4"/>
    <w:rsid w:val="0089006C"/>
    <w:rsid w:val="00895094"/>
    <w:rsid w:val="00897326"/>
    <w:rsid w:val="008A2E78"/>
    <w:rsid w:val="008B2DDD"/>
    <w:rsid w:val="008C0603"/>
    <w:rsid w:val="008D2A6B"/>
    <w:rsid w:val="008D7BBC"/>
    <w:rsid w:val="009207C3"/>
    <w:rsid w:val="009211E4"/>
    <w:rsid w:val="009403A2"/>
    <w:rsid w:val="00970DE2"/>
    <w:rsid w:val="009A38C4"/>
    <w:rsid w:val="009B3EE6"/>
    <w:rsid w:val="009D3482"/>
    <w:rsid w:val="009E4276"/>
    <w:rsid w:val="009E7575"/>
    <w:rsid w:val="00A2170A"/>
    <w:rsid w:val="00A53532"/>
    <w:rsid w:val="00A717BD"/>
    <w:rsid w:val="00AA1435"/>
    <w:rsid w:val="00AC429E"/>
    <w:rsid w:val="00AD2BEA"/>
    <w:rsid w:val="00B1528E"/>
    <w:rsid w:val="00B2288A"/>
    <w:rsid w:val="00B76C04"/>
    <w:rsid w:val="00B854D2"/>
    <w:rsid w:val="00BB1C32"/>
    <w:rsid w:val="00BB5701"/>
    <w:rsid w:val="00BE402D"/>
    <w:rsid w:val="00BE5D50"/>
    <w:rsid w:val="00BE6715"/>
    <w:rsid w:val="00C125A1"/>
    <w:rsid w:val="00C44572"/>
    <w:rsid w:val="00C4539E"/>
    <w:rsid w:val="00CA36DC"/>
    <w:rsid w:val="00CD11FF"/>
    <w:rsid w:val="00D151D3"/>
    <w:rsid w:val="00D35C07"/>
    <w:rsid w:val="00D36866"/>
    <w:rsid w:val="00D76143"/>
    <w:rsid w:val="00DA4874"/>
    <w:rsid w:val="00DA74C5"/>
    <w:rsid w:val="00DC30DA"/>
    <w:rsid w:val="00DE2F16"/>
    <w:rsid w:val="00DF2DA9"/>
    <w:rsid w:val="00E02F93"/>
    <w:rsid w:val="00E03E30"/>
    <w:rsid w:val="00E54788"/>
    <w:rsid w:val="00E64D43"/>
    <w:rsid w:val="00E754F6"/>
    <w:rsid w:val="00EB2632"/>
    <w:rsid w:val="00F039FB"/>
    <w:rsid w:val="00F07E6B"/>
    <w:rsid w:val="00F128C7"/>
    <w:rsid w:val="00F23617"/>
    <w:rsid w:val="00F45EBB"/>
    <w:rsid w:val="00F45FE2"/>
    <w:rsid w:val="00F85451"/>
    <w:rsid w:val="00F949CF"/>
    <w:rsid w:val="00FB37C0"/>
    <w:rsid w:val="00FC02D2"/>
    <w:rsid w:val="00F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93B1A"/>
  <w15:docId w15:val="{F599D5C8-34E3-8246-B2AC-CB6B41EE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67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14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678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43F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1D3"/>
  </w:style>
  <w:style w:type="paragraph" w:styleId="Fuzeile">
    <w:name w:val="footer"/>
    <w:basedOn w:val="Standard"/>
    <w:link w:val="FuzeileZchn"/>
    <w:uiPriority w:val="99"/>
    <w:unhideWhenUsed/>
    <w:rsid w:val="00D1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1D3"/>
  </w:style>
  <w:style w:type="table" w:styleId="Tabellenraster">
    <w:name w:val="Table Grid"/>
    <w:basedOn w:val="NormaleTabelle"/>
    <w:uiPriority w:val="59"/>
    <w:rsid w:val="00F4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6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at/url?sa=i&amp;rct=j&amp;q=&amp;esrc=s&amp;source=images&amp;cd=&amp;cad=rja&amp;uact=8&amp;ved=0CAcQjRxqFQoTCLOu8pvv4ccCFcFAFAodyPoBbA&amp;url=http://www.ehliger.ch/de/01-kreationen/backwaren.php?navid=3&amp;psig=AFQjCNEytMdbFa23GUw0dl8pvAhWv75aqw&amp;ust=1441610269269560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2047</Words>
  <Characters>12897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HOLZHEU Werner</cp:lastModifiedBy>
  <cp:revision>2</cp:revision>
  <cp:lastPrinted>2016-01-07T19:00:00Z</cp:lastPrinted>
  <dcterms:created xsi:type="dcterms:W3CDTF">2024-02-16T12:17:00Z</dcterms:created>
  <dcterms:modified xsi:type="dcterms:W3CDTF">2024-02-16T12:17:00Z</dcterms:modified>
</cp:coreProperties>
</file>