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B94" w:rsidRPr="00BE0B94" w:rsidRDefault="00BE0B94">
      <w:pPr>
        <w:rPr>
          <w:rFonts w:eastAsia="Times New Roman"/>
          <w:b/>
          <w:sz w:val="28"/>
          <w:szCs w:val="28"/>
        </w:rPr>
      </w:pPr>
      <w:proofErr w:type="spellStart"/>
      <w:r w:rsidRPr="00BE0B94">
        <w:rPr>
          <w:rFonts w:eastAsia="Times New Roman"/>
          <w:b/>
          <w:sz w:val="28"/>
          <w:szCs w:val="28"/>
        </w:rPr>
        <w:t>Schirnhofer</w:t>
      </w:r>
      <w:proofErr w:type="spellEnd"/>
      <w:r w:rsidRPr="00BE0B94">
        <w:rPr>
          <w:rFonts w:eastAsia="Times New Roman"/>
          <w:b/>
          <w:sz w:val="28"/>
          <w:szCs w:val="28"/>
        </w:rPr>
        <w:t xml:space="preserve"> schlittert mit 29 Millionen Euro Schulden in die Pleite </w:t>
      </w:r>
    </w:p>
    <w:p w:rsidR="00BE0B94" w:rsidRDefault="00BE0B94">
      <w:pPr>
        <w:rPr>
          <w:rFonts w:eastAsia="Times New Roman"/>
        </w:rPr>
      </w:pPr>
      <w:r>
        <w:rPr>
          <w:rFonts w:eastAsia="Times New Roman"/>
        </w:rPr>
        <w:t xml:space="preserve">Der Standard: </w:t>
      </w:r>
      <w:r>
        <w:rPr>
          <w:rFonts w:eastAsia="Times New Roman"/>
        </w:rPr>
        <w:t>Andreas Schnauder1. De</w:t>
      </w:r>
      <w:r>
        <w:rPr>
          <w:rFonts w:eastAsia="Times New Roman"/>
        </w:rPr>
        <w:t>zember 2015, 14:33</w:t>
      </w:r>
    </w:p>
    <w:p w:rsidR="00BE0B94" w:rsidRDefault="00BE0B94">
      <w:pPr>
        <w:rPr>
          <w:rFonts w:eastAsia="Times New Roman"/>
        </w:rPr>
      </w:pPr>
    </w:p>
    <w:p w:rsidR="00BE0B94" w:rsidRPr="00BE0B94" w:rsidRDefault="00BE0B94">
      <w:pPr>
        <w:rPr>
          <w:rFonts w:eastAsia="Times New Roman"/>
          <w:b/>
        </w:rPr>
      </w:pPr>
      <w:r w:rsidRPr="00BE0B94">
        <w:rPr>
          <w:rFonts w:eastAsia="Times New Roman"/>
          <w:b/>
        </w:rPr>
        <w:t xml:space="preserve">Antrag auf Sanierungsverfahren ohne Eigenverwaltung in Graz Wien/Graz – </w:t>
      </w:r>
    </w:p>
    <w:p w:rsidR="00BE0B94" w:rsidRDefault="00BE0B94">
      <w:pPr>
        <w:rPr>
          <w:rFonts w:eastAsia="Times New Roman"/>
        </w:rPr>
      </w:pPr>
    </w:p>
    <w:p w:rsidR="00BE0B94" w:rsidRDefault="00BE0B94">
      <w:pPr>
        <w:rPr>
          <w:rFonts w:eastAsia="Times New Roman"/>
        </w:rPr>
      </w:pPr>
      <w:proofErr w:type="spellStart"/>
      <w:r>
        <w:rPr>
          <w:rFonts w:eastAsia="Times New Roman"/>
        </w:rPr>
        <w:t>Schirnhofer</w:t>
      </w:r>
      <w:proofErr w:type="spellEnd"/>
      <w:r>
        <w:rPr>
          <w:rFonts w:eastAsia="Times New Roman"/>
        </w:rPr>
        <w:t xml:space="preserve"> hat die Zielpunkt-Pleite schlimmer erwischt als befürchtet. Am Dienstag meldete der steirische Fleisch- und Wursthersteller mit 269 Mitarbeitern und 276 Gläubigern ein Sanierungsverfahren ohne Eigenverwaltung in Graz an. Das bedeutet, dass ein Masseverwalter die Geschäfte übernimmt. </w:t>
      </w:r>
    </w:p>
    <w:p w:rsidR="00BE0B94" w:rsidRDefault="00BE0B94">
      <w:pPr>
        <w:rPr>
          <w:rFonts w:eastAsia="Times New Roman"/>
        </w:rPr>
      </w:pPr>
    </w:p>
    <w:p w:rsidR="00BE0B94" w:rsidRDefault="00BE0B94">
      <w:pPr>
        <w:rPr>
          <w:rFonts w:eastAsia="Times New Roman"/>
        </w:rPr>
      </w:pPr>
      <w:r>
        <w:rPr>
          <w:rFonts w:eastAsia="Times New Roman"/>
        </w:rPr>
        <w:t xml:space="preserve">Der Grund: </w:t>
      </w:r>
      <w:proofErr w:type="spellStart"/>
      <w:r>
        <w:rPr>
          <w:rFonts w:eastAsia="Times New Roman"/>
        </w:rPr>
        <w:t>Schirnhofer</w:t>
      </w:r>
      <w:proofErr w:type="spellEnd"/>
      <w:r>
        <w:rPr>
          <w:rFonts w:eastAsia="Times New Roman"/>
        </w:rPr>
        <w:t xml:space="preserve"> bietet nur eine Quote von 20 Prozent zahlbar innerhalb von zwei Jahren, auf die Verbindlichkeiten in Höhe von 29 Millionen Euro an, für die Eigenverwaltung wären 30 Prozent notwendig. Die Überschuldung beläuft sich auf 18,1 Millionen, geht aus dem Insolvenzantrag hervor, der dem STANDARD vorliegt. </w:t>
      </w:r>
    </w:p>
    <w:p w:rsidR="00BE0B94" w:rsidRDefault="00BE0B94">
      <w:pPr>
        <w:rPr>
          <w:rFonts w:eastAsia="Times New Roman"/>
        </w:rPr>
      </w:pPr>
    </w:p>
    <w:p w:rsidR="00BE0B94" w:rsidRDefault="00BE0B94">
      <w:pPr>
        <w:rPr>
          <w:rFonts w:eastAsia="Times New Roman"/>
        </w:rPr>
      </w:pPr>
      <w:proofErr w:type="spellStart"/>
      <w:r>
        <w:rPr>
          <w:rFonts w:eastAsia="Times New Roman"/>
        </w:rPr>
        <w:t>Schirnhofer</w:t>
      </w:r>
      <w:proofErr w:type="spellEnd"/>
      <w:r>
        <w:rPr>
          <w:rFonts w:eastAsia="Times New Roman"/>
        </w:rPr>
        <w:t xml:space="preserve"> war lange Exklusivpartner von Zielpunkt und betrieb eigene Fleisch- und Wursttheken. Die wurden dann von Zielpunkt abgelöst, auch rund 800 Mitarbeiter wanderten vom Lieferanten zur Supermarktkette, die aber weiterhin </w:t>
      </w:r>
      <w:proofErr w:type="spellStart"/>
      <w:r>
        <w:rPr>
          <w:rFonts w:eastAsia="Times New Roman"/>
        </w:rPr>
        <w:t>Schirnhofer</w:t>
      </w:r>
      <w:proofErr w:type="spellEnd"/>
      <w:r>
        <w:rPr>
          <w:rFonts w:eastAsia="Times New Roman"/>
        </w:rPr>
        <w:t xml:space="preserve">-Produkte im großen Ausmaß abnahm. Zielpunkt sei mit einem Umsatzanteil von 37 Prozent oder 23,7 Millionen Euro "mit Abstand größter Kunde", schreiben die Rechtsanwälte von Graf &amp; </w:t>
      </w:r>
      <w:proofErr w:type="spellStart"/>
      <w:r>
        <w:rPr>
          <w:rFonts w:eastAsia="Times New Roman"/>
        </w:rPr>
        <w:t>Pitkowitz</w:t>
      </w:r>
      <w:proofErr w:type="spellEnd"/>
      <w:r>
        <w:rPr>
          <w:rFonts w:eastAsia="Times New Roman"/>
        </w:rPr>
        <w:t xml:space="preserve"> in ihrem Antrag. </w:t>
      </w:r>
    </w:p>
    <w:p w:rsidR="00BE0B94" w:rsidRDefault="00BE0B94">
      <w:pPr>
        <w:rPr>
          <w:rFonts w:eastAsia="Times New Roman"/>
        </w:rPr>
      </w:pPr>
    </w:p>
    <w:p w:rsidR="00BE0B94" w:rsidRPr="00BE0B94" w:rsidRDefault="00BE0B94">
      <w:pPr>
        <w:rPr>
          <w:rFonts w:eastAsia="Times New Roman"/>
          <w:b/>
        </w:rPr>
      </w:pPr>
      <w:r w:rsidRPr="00BE0B94">
        <w:rPr>
          <w:rFonts w:eastAsia="Times New Roman"/>
          <w:b/>
        </w:rPr>
        <w:t xml:space="preserve">Abverkauf </w:t>
      </w:r>
    </w:p>
    <w:p w:rsidR="00BE0B94" w:rsidRDefault="00BE0B94">
      <w:pPr>
        <w:rPr>
          <w:rFonts w:eastAsia="Times New Roman"/>
        </w:rPr>
      </w:pPr>
    </w:p>
    <w:p w:rsidR="00BE0B94" w:rsidRDefault="00BE0B94">
      <w:pPr>
        <w:rPr>
          <w:rFonts w:eastAsia="Times New Roman"/>
        </w:rPr>
      </w:pPr>
      <w:proofErr w:type="spellStart"/>
      <w:r>
        <w:rPr>
          <w:rFonts w:eastAsia="Times New Roman"/>
        </w:rPr>
        <w:t>Schirnhofer</w:t>
      </w:r>
      <w:proofErr w:type="spellEnd"/>
      <w:r>
        <w:rPr>
          <w:rFonts w:eastAsia="Times New Roman"/>
        </w:rPr>
        <w:t xml:space="preserve"> hat aber nicht nur wegen Zielpunkt Schwierigkeiten: Seit einiger Zeit läuft eine Restrukturierung. Der 2011 aus der Geschäftsführung ausgeschiedene Eigentümer Karl </w:t>
      </w:r>
      <w:proofErr w:type="spellStart"/>
      <w:r>
        <w:rPr>
          <w:rFonts w:eastAsia="Times New Roman"/>
        </w:rPr>
        <w:t>Schirnhofer</w:t>
      </w:r>
      <w:proofErr w:type="spellEnd"/>
      <w:r>
        <w:rPr>
          <w:rFonts w:eastAsia="Times New Roman"/>
        </w:rPr>
        <w:t xml:space="preserve"> kam 2014 wieder in den Betrieb aus </w:t>
      </w:r>
      <w:proofErr w:type="spellStart"/>
      <w:r>
        <w:rPr>
          <w:rFonts w:eastAsia="Times New Roman"/>
        </w:rPr>
        <w:t>Kaindorf</w:t>
      </w:r>
      <w:proofErr w:type="spellEnd"/>
      <w:r>
        <w:rPr>
          <w:rFonts w:eastAsia="Times New Roman"/>
        </w:rPr>
        <w:t xml:space="preserve"> bei </w:t>
      </w:r>
      <w:proofErr w:type="spellStart"/>
      <w:r>
        <w:rPr>
          <w:rFonts w:eastAsia="Times New Roman"/>
        </w:rPr>
        <w:t>Hartberg</w:t>
      </w:r>
      <w:proofErr w:type="spellEnd"/>
      <w:r>
        <w:rPr>
          <w:rFonts w:eastAsia="Times New Roman"/>
        </w:rPr>
        <w:t xml:space="preserve"> zurück. </w:t>
      </w:r>
      <w:proofErr w:type="spellStart"/>
      <w:r>
        <w:rPr>
          <w:rFonts w:eastAsia="Times New Roman"/>
        </w:rPr>
        <w:t>Aibler</w:t>
      </w:r>
      <w:proofErr w:type="spellEnd"/>
      <w:r>
        <w:rPr>
          <w:rFonts w:eastAsia="Times New Roman"/>
        </w:rPr>
        <w:t xml:space="preserve"> Fleisch- und Wurstwaren und Wilhelm </w:t>
      </w:r>
      <w:proofErr w:type="spellStart"/>
      <w:r>
        <w:rPr>
          <w:rFonts w:eastAsia="Times New Roman"/>
        </w:rPr>
        <w:t>Blasko</w:t>
      </w:r>
      <w:proofErr w:type="spellEnd"/>
      <w:r>
        <w:rPr>
          <w:rFonts w:eastAsia="Times New Roman"/>
        </w:rPr>
        <w:t xml:space="preserve"> Convenience-Fertiggerichte sowie der Schlachthof wurden verkauft. </w:t>
      </w:r>
    </w:p>
    <w:p w:rsidR="00BE0B94" w:rsidRDefault="00BE0B94">
      <w:pPr>
        <w:rPr>
          <w:rFonts w:eastAsia="Times New Roman"/>
        </w:rPr>
      </w:pPr>
    </w:p>
    <w:p w:rsidR="00BE0B94" w:rsidRDefault="00BE0B94">
      <w:pPr>
        <w:rPr>
          <w:rFonts w:eastAsia="Times New Roman"/>
        </w:rPr>
      </w:pPr>
      <w:r>
        <w:rPr>
          <w:rFonts w:eastAsia="Times New Roman"/>
        </w:rPr>
        <w:t xml:space="preserve">Mit der Zielpunkt-Schieflage wurde die Sanierung verschärft, am Samstag erfolgte die Anmeldung zur Kündigung von 70 Mitarbeitern beim AMS. Wie Zielpunkt zahlte auch </w:t>
      </w:r>
      <w:proofErr w:type="spellStart"/>
      <w:r>
        <w:rPr>
          <w:rFonts w:eastAsia="Times New Roman"/>
        </w:rPr>
        <w:t>Schirnhofer</w:t>
      </w:r>
      <w:proofErr w:type="spellEnd"/>
      <w:r>
        <w:rPr>
          <w:rFonts w:eastAsia="Times New Roman"/>
        </w:rPr>
        <w:t xml:space="preserve"> die Novembergehälter und das Weihnachtsgeld nicht mehr. Damit seien erhebliche Kosten verbunden, die von </w:t>
      </w:r>
      <w:proofErr w:type="spellStart"/>
      <w:r>
        <w:rPr>
          <w:rFonts w:eastAsia="Times New Roman"/>
        </w:rPr>
        <w:t>Schirnhofer</w:t>
      </w:r>
      <w:proofErr w:type="spellEnd"/>
      <w:r>
        <w:rPr>
          <w:rFonts w:eastAsia="Times New Roman"/>
        </w:rPr>
        <w:t xml:space="preserve"> nicht aufzubringen sind. Das Unternehmen ist somit zahlungsunfähig und überschuldet. </w:t>
      </w:r>
    </w:p>
    <w:p w:rsidR="00BE0B94" w:rsidRDefault="00BE0B94">
      <w:pPr>
        <w:rPr>
          <w:rFonts w:eastAsia="Times New Roman"/>
        </w:rPr>
      </w:pPr>
    </w:p>
    <w:p w:rsidR="00BE0B94" w:rsidRPr="00BE0B94" w:rsidRDefault="00BE0B94">
      <w:pPr>
        <w:rPr>
          <w:rFonts w:eastAsia="Times New Roman"/>
          <w:b/>
        </w:rPr>
      </w:pPr>
      <w:r w:rsidRPr="00BE0B94">
        <w:rPr>
          <w:rFonts w:eastAsia="Times New Roman"/>
          <w:b/>
        </w:rPr>
        <w:t xml:space="preserve">Bankenengagement </w:t>
      </w:r>
    </w:p>
    <w:p w:rsidR="00BE0B94" w:rsidRDefault="00BE0B94">
      <w:pPr>
        <w:rPr>
          <w:rFonts w:eastAsia="Times New Roman"/>
        </w:rPr>
      </w:pPr>
    </w:p>
    <w:p w:rsidR="00BE0B94" w:rsidRDefault="00BE0B94">
      <w:pPr>
        <w:rPr>
          <w:rFonts w:eastAsia="Times New Roman"/>
        </w:rPr>
      </w:pPr>
      <w:r>
        <w:rPr>
          <w:rFonts w:eastAsia="Times New Roman"/>
        </w:rPr>
        <w:t xml:space="preserve">Als problematisch erwiesen sich die Turbulenzen um Zielpunkt auch für den </w:t>
      </w:r>
      <w:proofErr w:type="spellStart"/>
      <w:r>
        <w:rPr>
          <w:rFonts w:eastAsia="Times New Roman"/>
        </w:rPr>
        <w:t>Schirnhofer</w:t>
      </w:r>
      <w:proofErr w:type="spellEnd"/>
      <w:r>
        <w:rPr>
          <w:rFonts w:eastAsia="Times New Roman"/>
        </w:rPr>
        <w:t>-Einkauf. "Bedeutende Lieferanten", heißt es im Antrag, hätten wegen der Verunsicherung ihre Versorgung eingestellt. Da das Unternehmen über kein größeres Fleischlager verfüge, drohte ein Betriebsstillstand, der wiederum zum "</w:t>
      </w:r>
      <w:proofErr w:type="spellStart"/>
      <w:r>
        <w:rPr>
          <w:rFonts w:eastAsia="Times New Roman"/>
        </w:rPr>
        <w:t>Delisting</w:t>
      </w:r>
      <w:proofErr w:type="spellEnd"/>
      <w:r>
        <w:rPr>
          <w:rFonts w:eastAsia="Times New Roman"/>
        </w:rPr>
        <w:t xml:space="preserve"> bei den wesentlichen Groß- und Einzelhändlern führen könnte". </w:t>
      </w:r>
    </w:p>
    <w:p w:rsidR="00BE0B94" w:rsidRDefault="00BE0B94">
      <w:pPr>
        <w:rPr>
          <w:rFonts w:eastAsia="Times New Roman"/>
        </w:rPr>
      </w:pPr>
    </w:p>
    <w:p w:rsidR="008E6F7A" w:rsidRDefault="00BE0B94">
      <w:pPr>
        <w:rPr>
          <w:rFonts w:eastAsia="Times New Roman"/>
        </w:rPr>
      </w:pPr>
      <w:r>
        <w:rPr>
          <w:rFonts w:eastAsia="Times New Roman"/>
        </w:rPr>
        <w:t xml:space="preserve">Von Bankenseite sind die Steiermärkische Sparkasse mit Krediten von 4,7 Millionen, gefolgt von den Volksbanken (3,2 Millionen Euro) und der Bank Austria (1,3 Millionen Euro), am stärksten bei </w:t>
      </w:r>
      <w:proofErr w:type="spellStart"/>
      <w:r>
        <w:rPr>
          <w:rFonts w:eastAsia="Times New Roman"/>
        </w:rPr>
        <w:t>Schirnhofer</w:t>
      </w:r>
      <w:proofErr w:type="spellEnd"/>
      <w:r>
        <w:rPr>
          <w:rFonts w:eastAsia="Times New Roman"/>
        </w:rPr>
        <w:t xml:space="preserve"> engagiert. (Andreas </w:t>
      </w:r>
      <w:proofErr w:type="spellStart"/>
      <w:r>
        <w:rPr>
          <w:rFonts w:eastAsia="Times New Roman"/>
        </w:rPr>
        <w:t>Schnauder</w:t>
      </w:r>
      <w:proofErr w:type="spellEnd"/>
      <w:r>
        <w:rPr>
          <w:rFonts w:eastAsia="Times New Roman"/>
        </w:rPr>
        <w:t xml:space="preserve">, 1.12.2015) </w:t>
      </w:r>
    </w:p>
    <w:p w:rsidR="00BE0B94" w:rsidRPr="00BE0B94" w:rsidRDefault="00BE0B94" w:rsidP="00BE0B94">
      <w:pPr>
        <w:rPr>
          <w:rFonts w:eastAsia="Times New Roman"/>
          <w:b/>
          <w:sz w:val="28"/>
          <w:szCs w:val="28"/>
        </w:rPr>
      </w:pPr>
      <w:r>
        <w:rPr>
          <w:rFonts w:eastAsia="Times New Roman"/>
        </w:rPr>
        <w:br w:type="column"/>
      </w:r>
      <w:bookmarkStart w:id="0" w:name="_GoBack"/>
      <w:proofErr w:type="spellStart"/>
      <w:r w:rsidRPr="00BE0B94">
        <w:rPr>
          <w:rFonts w:eastAsia="Times New Roman"/>
          <w:b/>
          <w:sz w:val="28"/>
          <w:szCs w:val="28"/>
        </w:rPr>
        <w:lastRenderedPageBreak/>
        <w:t>Schirnhofer</w:t>
      </w:r>
      <w:proofErr w:type="spellEnd"/>
      <w:r w:rsidRPr="00BE0B94">
        <w:rPr>
          <w:rFonts w:eastAsia="Times New Roman"/>
          <w:b/>
          <w:sz w:val="28"/>
          <w:szCs w:val="28"/>
        </w:rPr>
        <w:t xml:space="preserve"> wurde am falschen Fuß erwischt </w:t>
      </w:r>
    </w:p>
    <w:bookmarkEnd w:id="0"/>
    <w:p w:rsidR="00BE0B94" w:rsidRDefault="00BE0B94" w:rsidP="00BE0B94">
      <w:pPr>
        <w:rPr>
          <w:rFonts w:eastAsia="Times New Roman"/>
        </w:rPr>
      </w:pPr>
    </w:p>
    <w:p w:rsidR="00BE0B94" w:rsidRDefault="00BE0B94" w:rsidP="00BE0B94">
      <w:pPr>
        <w:rPr>
          <w:rFonts w:eastAsia="Times New Roman"/>
        </w:rPr>
      </w:pPr>
      <w:r>
        <w:rPr>
          <w:rFonts w:eastAsia="Times New Roman"/>
        </w:rPr>
        <w:t xml:space="preserve">Der Standard: </w:t>
      </w:r>
      <w:proofErr w:type="spellStart"/>
      <w:r>
        <w:rPr>
          <w:rFonts w:eastAsia="Times New Roman"/>
        </w:rPr>
        <w:t>AnalyseWalter</w:t>
      </w:r>
      <w:proofErr w:type="spellEnd"/>
      <w:r>
        <w:rPr>
          <w:rFonts w:eastAsia="Times New Roman"/>
        </w:rPr>
        <w:t xml:space="preserve"> Müller30. November 2015, 18:06 </w:t>
      </w:r>
    </w:p>
    <w:p w:rsidR="00BE0B94" w:rsidRDefault="00BE0B94" w:rsidP="00BE0B94">
      <w:pPr>
        <w:rPr>
          <w:rFonts w:eastAsia="Times New Roman"/>
        </w:rPr>
      </w:pPr>
    </w:p>
    <w:p w:rsidR="00BE0B94" w:rsidRPr="00BE0B94" w:rsidRDefault="00BE0B94" w:rsidP="00BE0B94">
      <w:pPr>
        <w:rPr>
          <w:rFonts w:eastAsia="Times New Roman"/>
          <w:b/>
        </w:rPr>
      </w:pPr>
      <w:r w:rsidRPr="00BE0B94">
        <w:rPr>
          <w:rFonts w:eastAsia="Times New Roman"/>
          <w:b/>
        </w:rPr>
        <w:t xml:space="preserve">Es wird damit gerechnet, dass der Fleischproduzent nach der Zielpunkt-Pleite seinen Betrieb weiterführen kann </w:t>
      </w:r>
    </w:p>
    <w:p w:rsidR="00BE0B94" w:rsidRDefault="00BE0B94" w:rsidP="00BE0B94">
      <w:pPr>
        <w:rPr>
          <w:rFonts w:eastAsia="Times New Roman"/>
        </w:rPr>
      </w:pPr>
    </w:p>
    <w:p w:rsidR="00BE0B94" w:rsidRDefault="00BE0B94" w:rsidP="00BE0B94">
      <w:pPr>
        <w:rPr>
          <w:rFonts w:eastAsia="Times New Roman"/>
        </w:rPr>
      </w:pPr>
      <w:r>
        <w:rPr>
          <w:rFonts w:eastAsia="Times New Roman"/>
        </w:rPr>
        <w:t xml:space="preserve">Graz – Die Zielpunkt-Pleite hat auch Karl </w:t>
      </w:r>
      <w:proofErr w:type="spellStart"/>
      <w:r>
        <w:rPr>
          <w:rFonts w:eastAsia="Times New Roman"/>
        </w:rPr>
        <w:t>Schirnhofer</w:t>
      </w:r>
      <w:proofErr w:type="spellEnd"/>
      <w:r>
        <w:rPr>
          <w:rFonts w:eastAsia="Times New Roman"/>
        </w:rPr>
        <w:t xml:space="preserve">, den Wurst- und Fleischlieferanten des Diskonters, auf dem falschen Fuß erwischt. Der steirische Zielpunkt-Kooperationspartner hat dem Vernehmen nach erst im letzten Augenblick von der Insolvenz erfahren. </w:t>
      </w:r>
    </w:p>
    <w:p w:rsidR="00BE0B94" w:rsidRDefault="00BE0B94" w:rsidP="00BE0B94">
      <w:pPr>
        <w:rPr>
          <w:rFonts w:eastAsia="Times New Roman"/>
        </w:rPr>
      </w:pPr>
    </w:p>
    <w:p w:rsidR="00BE0B94" w:rsidRDefault="00BE0B94" w:rsidP="00BE0B94">
      <w:pPr>
        <w:rPr>
          <w:rFonts w:eastAsia="Times New Roman"/>
        </w:rPr>
      </w:pPr>
      <w:r>
        <w:rPr>
          <w:rFonts w:eastAsia="Times New Roman"/>
        </w:rPr>
        <w:t xml:space="preserve">Als Hauptabnehmer reißt Zielpunkt ein tiefes Loch in </w:t>
      </w:r>
      <w:proofErr w:type="spellStart"/>
      <w:r>
        <w:rPr>
          <w:rFonts w:eastAsia="Times New Roman"/>
        </w:rPr>
        <w:t>Schirnhofers</w:t>
      </w:r>
      <w:proofErr w:type="spellEnd"/>
      <w:r>
        <w:rPr>
          <w:rFonts w:eastAsia="Times New Roman"/>
        </w:rPr>
        <w:t xml:space="preserve"> Firmenstruktur. 70 der 287 Mitarbeiter wurden zur Kündigung angemeldet. Am Montag verhandelte </w:t>
      </w:r>
      <w:proofErr w:type="spellStart"/>
      <w:r>
        <w:rPr>
          <w:rFonts w:eastAsia="Times New Roman"/>
        </w:rPr>
        <w:t>Schirnhofer</w:t>
      </w:r>
      <w:proofErr w:type="spellEnd"/>
      <w:r>
        <w:rPr>
          <w:rFonts w:eastAsia="Times New Roman"/>
        </w:rPr>
        <w:t xml:space="preserve"> mit den Banken, zum einen über die von ihm geplante Weiterführung des Betriebs über ein Sanierungsverfahren in Eigenverantwortung, andererseits suchte man Modalitäten, wie den Mitarbeitern die Novembergehälter und das Weihnachtsgeld ausbezahlt werden können. Der Betrieb selbst wollte am Monat noch keine genaue Auskunft über den Status quo geben. </w:t>
      </w:r>
    </w:p>
    <w:p w:rsidR="00BE0B94" w:rsidRDefault="00BE0B94" w:rsidP="00BE0B94">
      <w:pPr>
        <w:rPr>
          <w:rFonts w:eastAsia="Times New Roman"/>
        </w:rPr>
      </w:pPr>
    </w:p>
    <w:p w:rsidR="00BE0B94" w:rsidRDefault="00BE0B94" w:rsidP="00BE0B94">
      <w:pPr>
        <w:rPr>
          <w:rFonts w:eastAsia="Times New Roman"/>
        </w:rPr>
      </w:pPr>
      <w:r>
        <w:rPr>
          <w:rFonts w:eastAsia="Times New Roman"/>
        </w:rPr>
        <w:t xml:space="preserve">Anders als die Zielpunkt-Eigentümer genießt </w:t>
      </w:r>
      <w:proofErr w:type="spellStart"/>
      <w:r>
        <w:rPr>
          <w:rFonts w:eastAsia="Times New Roman"/>
        </w:rPr>
        <w:t>Schirnhofer</w:t>
      </w:r>
      <w:proofErr w:type="spellEnd"/>
      <w:r>
        <w:rPr>
          <w:rFonts w:eastAsia="Times New Roman"/>
        </w:rPr>
        <w:t xml:space="preserve"> aber durchwegs Lob von der Gewerkschaft. "Karl </w:t>
      </w:r>
      <w:proofErr w:type="spellStart"/>
      <w:r>
        <w:rPr>
          <w:rFonts w:eastAsia="Times New Roman"/>
        </w:rPr>
        <w:t>Schirnhofer</w:t>
      </w:r>
      <w:proofErr w:type="spellEnd"/>
      <w:r>
        <w:rPr>
          <w:rFonts w:eastAsia="Times New Roman"/>
        </w:rPr>
        <w:t xml:space="preserve"> ist ohne Zweifel ein guter Arbeitgeber, er organisierte auch etliche Sozialprojekte", sagt der steirische ÖGB-Chef Horst Schachner. </w:t>
      </w:r>
    </w:p>
    <w:p w:rsidR="00BE0B94" w:rsidRDefault="00BE0B94" w:rsidP="00BE0B94">
      <w:pPr>
        <w:rPr>
          <w:rFonts w:eastAsia="Times New Roman"/>
        </w:rPr>
      </w:pPr>
    </w:p>
    <w:p w:rsidR="00BE0B94" w:rsidRPr="00BE0B94" w:rsidRDefault="00BE0B94" w:rsidP="00BE0B94">
      <w:pPr>
        <w:rPr>
          <w:rFonts w:eastAsia="Times New Roman"/>
          <w:b/>
        </w:rPr>
      </w:pPr>
      <w:r w:rsidRPr="00BE0B94">
        <w:rPr>
          <w:rFonts w:eastAsia="Times New Roman"/>
          <w:b/>
        </w:rPr>
        <w:t xml:space="preserve">"Ein Mann mit Visionen" </w:t>
      </w:r>
    </w:p>
    <w:p w:rsidR="00BE0B94" w:rsidRDefault="00BE0B94" w:rsidP="00BE0B94">
      <w:pPr>
        <w:rPr>
          <w:rFonts w:eastAsia="Times New Roman"/>
        </w:rPr>
      </w:pPr>
    </w:p>
    <w:p w:rsidR="00BE0B94" w:rsidRDefault="00BE0B94" w:rsidP="00BE0B94">
      <w:pPr>
        <w:rPr>
          <w:rFonts w:eastAsia="Times New Roman"/>
        </w:rPr>
      </w:pPr>
      <w:r>
        <w:rPr>
          <w:rFonts w:eastAsia="Times New Roman"/>
        </w:rPr>
        <w:t xml:space="preserve">"Der Karl will den Betrieb auf alle Fälle weiterführen", meint der </w:t>
      </w:r>
      <w:proofErr w:type="spellStart"/>
      <w:r>
        <w:rPr>
          <w:rFonts w:eastAsia="Times New Roman"/>
        </w:rPr>
        <w:t>Kainbacher</w:t>
      </w:r>
      <w:proofErr w:type="spellEnd"/>
      <w:r>
        <w:rPr>
          <w:rFonts w:eastAsia="Times New Roman"/>
        </w:rPr>
        <w:t xml:space="preserve"> Bürgermeister Fritz </w:t>
      </w:r>
      <w:proofErr w:type="spellStart"/>
      <w:r>
        <w:rPr>
          <w:rFonts w:eastAsia="Times New Roman"/>
        </w:rPr>
        <w:t>Loidl</w:t>
      </w:r>
      <w:proofErr w:type="spellEnd"/>
      <w:r>
        <w:rPr>
          <w:rFonts w:eastAsia="Times New Roman"/>
        </w:rPr>
        <w:t xml:space="preserve">. Für die oststeirische Gemeinde wäre ein komplettes Aus des Unternehmens ein schwerer Schlag. </w:t>
      </w:r>
      <w:proofErr w:type="spellStart"/>
      <w:r>
        <w:rPr>
          <w:rFonts w:eastAsia="Times New Roman"/>
        </w:rPr>
        <w:t>Schirnhofer</w:t>
      </w:r>
      <w:proofErr w:type="spellEnd"/>
      <w:r>
        <w:rPr>
          <w:rFonts w:eastAsia="Times New Roman"/>
        </w:rPr>
        <w:t xml:space="preserve"> ist mit seinen knapp 300 Mitarbeitern der größte Arbeitgeber ringsum. Zudem kooperieren 90 Schweinebauern und mehr als 400 Landwirte mit Almochsen mit </w:t>
      </w:r>
      <w:proofErr w:type="spellStart"/>
      <w:r>
        <w:rPr>
          <w:rFonts w:eastAsia="Times New Roman"/>
        </w:rPr>
        <w:t>Schirnhofers</w:t>
      </w:r>
      <w:proofErr w:type="spellEnd"/>
      <w:r>
        <w:rPr>
          <w:rFonts w:eastAsia="Times New Roman"/>
        </w:rPr>
        <w:t xml:space="preserve"> Fleischbetrieben. Mit seiner Qualitätsschiene in der Fleischproduktion und dem </w:t>
      </w:r>
      <w:proofErr w:type="spellStart"/>
      <w:r>
        <w:rPr>
          <w:rFonts w:eastAsia="Times New Roman"/>
        </w:rPr>
        <w:t>Almo</w:t>
      </w:r>
      <w:proofErr w:type="spellEnd"/>
      <w:r>
        <w:rPr>
          <w:rFonts w:eastAsia="Times New Roman"/>
        </w:rPr>
        <w:t xml:space="preserve">-Projekt sei er neue Wege gegangen. "Ich trau dem Karl zu, dass diese Krise für ihn auch wieder eine neue Motivation sein wird. Er ist ja ein Mann mit Visionen", sagt Bürgermeister </w:t>
      </w:r>
      <w:proofErr w:type="spellStart"/>
      <w:r>
        <w:rPr>
          <w:rFonts w:eastAsia="Times New Roman"/>
        </w:rPr>
        <w:t>Loidl</w:t>
      </w:r>
      <w:proofErr w:type="spellEnd"/>
      <w:r>
        <w:rPr>
          <w:rFonts w:eastAsia="Times New Roman"/>
        </w:rPr>
        <w:t xml:space="preserve">. </w:t>
      </w:r>
    </w:p>
    <w:p w:rsidR="00BE0B94" w:rsidRDefault="00BE0B94" w:rsidP="00BE0B94">
      <w:pPr>
        <w:rPr>
          <w:rFonts w:eastAsia="Times New Roman"/>
        </w:rPr>
      </w:pPr>
    </w:p>
    <w:p w:rsidR="00BE0B94" w:rsidRDefault="00BE0B94" w:rsidP="00BE0B94">
      <w:pPr>
        <w:rPr>
          <w:rFonts w:eastAsia="Times New Roman"/>
        </w:rPr>
      </w:pPr>
      <w:r>
        <w:rPr>
          <w:rFonts w:eastAsia="Times New Roman"/>
        </w:rPr>
        <w:t xml:space="preserve">Hubert Holzapfel, Landessekretär der Gewerkschaft </w:t>
      </w:r>
      <w:proofErr w:type="spellStart"/>
      <w:r>
        <w:rPr>
          <w:rFonts w:eastAsia="Times New Roman"/>
        </w:rPr>
        <w:t>ProGe</w:t>
      </w:r>
      <w:proofErr w:type="spellEnd"/>
      <w:r>
        <w:rPr>
          <w:rFonts w:eastAsia="Times New Roman"/>
        </w:rPr>
        <w:t xml:space="preserve">, geht ebenfalls fix davon aus, dass der Betrieb – auf niedrigerem Niveau – weitergeführt wird. Es gehe nun um eine mögliche Entschuldung, bei der die Jobs </w:t>
      </w:r>
      <w:proofErr w:type="spellStart"/>
      <w:r>
        <w:rPr>
          <w:rFonts w:eastAsia="Times New Roman"/>
        </w:rPr>
        <w:t>großteils</w:t>
      </w:r>
      <w:proofErr w:type="spellEnd"/>
      <w:r>
        <w:rPr>
          <w:rFonts w:eastAsia="Times New Roman"/>
        </w:rPr>
        <w:t xml:space="preserve"> erhalten bleiben könnten. </w:t>
      </w:r>
    </w:p>
    <w:p w:rsidR="00BE0B94" w:rsidRDefault="00BE0B94" w:rsidP="00BE0B94">
      <w:pPr>
        <w:rPr>
          <w:rFonts w:eastAsia="Times New Roman"/>
        </w:rPr>
      </w:pPr>
    </w:p>
    <w:p w:rsidR="00BE0B94" w:rsidRPr="00BE0B94" w:rsidRDefault="00BE0B94" w:rsidP="00BE0B94">
      <w:pPr>
        <w:rPr>
          <w:rFonts w:ascii="Times New Roman" w:eastAsia="Times New Roman" w:hAnsi="Times New Roman" w:cs="Times New Roman"/>
          <w:sz w:val="20"/>
          <w:szCs w:val="20"/>
          <w:lang w:val="de-DE"/>
        </w:rPr>
      </w:pPr>
      <w:proofErr w:type="spellStart"/>
      <w:r>
        <w:rPr>
          <w:rFonts w:eastAsia="Times New Roman"/>
        </w:rPr>
        <w:t>Schirnhofer</w:t>
      </w:r>
      <w:proofErr w:type="spellEnd"/>
      <w:r>
        <w:rPr>
          <w:rFonts w:eastAsia="Times New Roman"/>
        </w:rPr>
        <w:t xml:space="preserve"> hatte ab 1997 eigene Fleischfilialen in den Zielpunkt-Märkten. In den besten Zeiten arbeiteten bis zu 1200 </w:t>
      </w:r>
      <w:proofErr w:type="spellStart"/>
      <w:r>
        <w:rPr>
          <w:rFonts w:eastAsia="Times New Roman"/>
        </w:rPr>
        <w:t>Schirnhofer</w:t>
      </w:r>
      <w:proofErr w:type="spellEnd"/>
      <w:r>
        <w:rPr>
          <w:rFonts w:eastAsia="Times New Roman"/>
        </w:rPr>
        <w:t xml:space="preserve">-Mitarbeiter in eigenen Shops in mehr als 250 Zielpunktfilialen. Mit dem Einstieg der Pfeiffer-Gruppe wurden diese </w:t>
      </w:r>
      <w:proofErr w:type="spellStart"/>
      <w:r>
        <w:rPr>
          <w:rFonts w:eastAsia="Times New Roman"/>
        </w:rPr>
        <w:t>Schirnhofer</w:t>
      </w:r>
      <w:proofErr w:type="spellEnd"/>
      <w:r>
        <w:rPr>
          <w:rFonts w:eastAsia="Times New Roman"/>
        </w:rPr>
        <w:t xml:space="preserve">-Shops wieder bei Zielpunkt eingegliedert. (Walter Müller, 1.12.2015) - </w:t>
      </w:r>
    </w:p>
    <w:p w:rsidR="00BE0B94" w:rsidRDefault="00BE0B94"/>
    <w:sectPr w:rsidR="00BE0B94" w:rsidSect="0074735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B94"/>
    <w:rsid w:val="00747355"/>
    <w:rsid w:val="008E6F7A"/>
    <w:rsid w:val="00BE0B9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4C65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20179">
      <w:bodyDiv w:val="1"/>
      <w:marLeft w:val="0"/>
      <w:marRight w:val="0"/>
      <w:marTop w:val="0"/>
      <w:marBottom w:val="0"/>
      <w:divBdr>
        <w:top w:val="none" w:sz="0" w:space="0" w:color="auto"/>
        <w:left w:val="none" w:sz="0" w:space="0" w:color="auto"/>
        <w:bottom w:val="none" w:sz="0" w:space="0" w:color="auto"/>
        <w:right w:val="none" w:sz="0" w:space="0" w:color="auto"/>
      </w:divBdr>
    </w:div>
    <w:div w:id="1312102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4478</Characters>
  <Application>Microsoft Macintosh Word</Application>
  <DocSecurity>0</DocSecurity>
  <Lines>37</Lines>
  <Paragraphs>10</Paragraphs>
  <ScaleCrop>false</ScaleCrop>
  <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holzheu</dc:creator>
  <cp:keywords/>
  <dc:description/>
  <cp:lastModifiedBy>werner holzheu</cp:lastModifiedBy>
  <cp:revision>1</cp:revision>
  <dcterms:created xsi:type="dcterms:W3CDTF">2019-02-10T12:53:00Z</dcterms:created>
  <dcterms:modified xsi:type="dcterms:W3CDTF">2019-02-10T13:02:00Z</dcterms:modified>
</cp:coreProperties>
</file>