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9595A" w14:textId="77777777" w:rsidR="00EC6EC9" w:rsidRPr="0094754A" w:rsidRDefault="0094754A" w:rsidP="0094754A">
      <w:pPr>
        <w:jc w:val="center"/>
        <w:rPr>
          <w:b/>
          <w:color w:val="C00000"/>
          <w:sz w:val="28"/>
          <w:szCs w:val="28"/>
        </w:rPr>
      </w:pPr>
      <w:r w:rsidRPr="0094754A">
        <w:rPr>
          <w:b/>
          <w:color w:val="C00000"/>
          <w:sz w:val="28"/>
          <w:szCs w:val="28"/>
        </w:rPr>
        <w:t xml:space="preserve">Arbeitsblatt </w:t>
      </w:r>
      <w:r w:rsidR="002D5017">
        <w:rPr>
          <w:b/>
          <w:color w:val="C00000"/>
          <w:sz w:val="28"/>
          <w:szCs w:val="28"/>
        </w:rPr>
        <w:t>6c</w:t>
      </w:r>
      <w:r w:rsidR="00D13A3D">
        <w:rPr>
          <w:b/>
          <w:color w:val="C00000"/>
          <w:sz w:val="28"/>
          <w:szCs w:val="28"/>
        </w:rPr>
        <w:t>:</w:t>
      </w:r>
      <w:r w:rsidR="003A7F7F">
        <w:rPr>
          <w:b/>
          <w:color w:val="C00000"/>
          <w:sz w:val="28"/>
          <w:szCs w:val="28"/>
        </w:rPr>
        <w:t xml:space="preserve"> Kreditkarten und Bankomatkarten</w:t>
      </w:r>
    </w:p>
    <w:p w14:paraId="60659880" w14:textId="77777777" w:rsidR="0034720E" w:rsidRDefault="00905DC2" w:rsidP="009A3120">
      <w:pPr>
        <w:rPr>
          <w:rFonts w:ascii="Calibri" w:eastAsia="Calibri" w:hAnsi="Calibri" w:cs="Times New Roman"/>
          <w:b/>
          <w:noProof/>
          <w:lang w:eastAsia="de-AT"/>
        </w:rPr>
      </w:pPr>
      <w:r>
        <w:rPr>
          <w:rFonts w:ascii="Calibri" w:eastAsia="Calibri" w:hAnsi="Calibri" w:cs="Times New Roman"/>
          <w:b/>
          <w:noProof/>
          <w:lang w:val="de-DE" w:eastAsia="de-DE"/>
        </w:rPr>
        <w:drawing>
          <wp:inline distT="0" distB="0" distL="0" distR="0" wp14:anchorId="7B9DC13E" wp14:editId="6E0B6986">
            <wp:extent cx="5760720" cy="6024880"/>
            <wp:effectExtent l="0" t="0" r="508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024880"/>
                    </a:xfrm>
                    <a:prstGeom prst="rect">
                      <a:avLst/>
                    </a:prstGeom>
                    <a:noFill/>
                    <a:ln>
                      <a:noFill/>
                    </a:ln>
                  </pic:spPr>
                </pic:pic>
              </a:graphicData>
            </a:graphic>
          </wp:inline>
        </w:drawing>
      </w:r>
    </w:p>
    <w:p w14:paraId="3498594B" w14:textId="77777777" w:rsidR="009A3120" w:rsidRPr="00090580" w:rsidRDefault="00905DC2" w:rsidP="009A3120">
      <w:pPr>
        <w:rPr>
          <w:rFonts w:ascii="Calibri" w:eastAsia="Calibri" w:hAnsi="Calibri" w:cs="Times New Roman"/>
          <w:b/>
          <w:sz w:val="28"/>
          <w:szCs w:val="28"/>
        </w:rPr>
      </w:pPr>
      <w:r>
        <w:rPr>
          <w:rFonts w:ascii="Calibri" w:eastAsia="Calibri" w:hAnsi="Calibri" w:cs="Times New Roman"/>
          <w:b/>
          <w:sz w:val="28"/>
          <w:szCs w:val="28"/>
        </w:rPr>
        <w:br w:type="column"/>
      </w:r>
      <w:r>
        <w:rPr>
          <w:rFonts w:ascii="Calibri" w:eastAsia="Calibri" w:hAnsi="Calibri" w:cs="Times New Roman"/>
          <w:b/>
          <w:sz w:val="28"/>
          <w:szCs w:val="28"/>
        </w:rPr>
        <w:lastRenderedPageBreak/>
        <w:t>Zahlen mit NFC</w:t>
      </w:r>
      <w:r w:rsidR="00AA2BA5" w:rsidRPr="00090580">
        <w:rPr>
          <w:rFonts w:ascii="Calibri" w:eastAsia="Calibri" w:hAnsi="Calibri" w:cs="Times New Roman"/>
          <w:b/>
          <w:sz w:val="28"/>
          <w:szCs w:val="28"/>
        </w:rPr>
        <w:t>:</w:t>
      </w:r>
    </w:p>
    <w:p w14:paraId="53A65036" w14:textId="77777777" w:rsidR="00905DC2" w:rsidRDefault="00905DC2" w:rsidP="009A3120">
      <w:pPr>
        <w:rPr>
          <w:rFonts w:ascii="Calibri" w:eastAsia="Calibri" w:hAnsi="Calibri" w:cs="Times New Roman"/>
        </w:rPr>
      </w:pPr>
      <w:r>
        <w:rPr>
          <w:rFonts w:ascii="Calibri" w:eastAsia="Calibri" w:hAnsi="Calibri" w:cs="Times New Roman"/>
          <w:noProof/>
          <w:lang w:val="de-DE" w:eastAsia="de-DE"/>
        </w:rPr>
        <w:drawing>
          <wp:inline distT="0" distB="0" distL="0" distR="0" wp14:anchorId="46DC1937" wp14:editId="04C01D3D">
            <wp:extent cx="5760720" cy="8195167"/>
            <wp:effectExtent l="0" t="0" r="5080"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95167"/>
                    </a:xfrm>
                    <a:prstGeom prst="rect">
                      <a:avLst/>
                    </a:prstGeom>
                    <a:noFill/>
                    <a:ln>
                      <a:noFill/>
                    </a:ln>
                  </pic:spPr>
                </pic:pic>
              </a:graphicData>
            </a:graphic>
          </wp:inline>
        </w:drawing>
      </w:r>
    </w:p>
    <w:p w14:paraId="2E6009C6" w14:textId="77777777" w:rsidR="00905DC2" w:rsidRDefault="00905DC2" w:rsidP="009A3120">
      <w:pPr>
        <w:rPr>
          <w:rFonts w:ascii="Calibri" w:eastAsia="Calibri" w:hAnsi="Calibri" w:cs="Times New Roman"/>
        </w:rPr>
      </w:pPr>
    </w:p>
    <w:p w14:paraId="3563C8D2" w14:textId="77777777" w:rsidR="009A3120" w:rsidRPr="00090580" w:rsidRDefault="004E3EE1" w:rsidP="009A3120">
      <w:pPr>
        <w:rPr>
          <w:rFonts w:ascii="Calibri" w:eastAsia="Calibri" w:hAnsi="Calibri" w:cs="Times New Roman"/>
          <w:b/>
          <w:sz w:val="28"/>
          <w:szCs w:val="28"/>
        </w:rPr>
      </w:pPr>
      <w:r w:rsidRPr="00090580">
        <w:rPr>
          <w:rFonts w:ascii="Calibri" w:eastAsia="Calibri" w:hAnsi="Calibri" w:cs="Times New Roman"/>
          <w:b/>
          <w:sz w:val="28"/>
          <w:szCs w:val="28"/>
        </w:rPr>
        <w:lastRenderedPageBreak/>
        <w:t>Zahlen mit Bankomatkarte (MAESTRO)</w:t>
      </w:r>
    </w:p>
    <w:p w14:paraId="501BFC9A" w14:textId="77777777" w:rsidR="007D4B14" w:rsidRDefault="004E3EE1" w:rsidP="007D4B14">
      <w:pPr>
        <w:rPr>
          <w:rFonts w:ascii="Calibri" w:eastAsia="Calibri" w:hAnsi="Calibri" w:cs="Times New Roman"/>
        </w:rPr>
      </w:pPr>
      <w:r>
        <w:rPr>
          <w:rFonts w:ascii="Calibri" w:eastAsia="Calibri" w:hAnsi="Calibri" w:cs="Times New Roman"/>
        </w:rPr>
        <w:t xml:space="preserve">Die Maestro- oder Bankomatkarte ist ein Zahlungsmittel mit vielen </w:t>
      </w:r>
      <w:r w:rsidRPr="00090580">
        <w:rPr>
          <w:rFonts w:ascii="Calibri" w:eastAsia="Calibri" w:hAnsi="Calibri" w:cs="Times New Roman"/>
          <w:b/>
        </w:rPr>
        <w:t>Funktionen</w:t>
      </w:r>
      <w:r>
        <w:rPr>
          <w:rFonts w:ascii="Calibri" w:eastAsia="Calibri" w:hAnsi="Calibri" w:cs="Times New Roman"/>
        </w:rPr>
        <w:t>. Mit dieser Karte kann man</w:t>
      </w:r>
    </w:p>
    <w:p w14:paraId="5CB67164" w14:textId="77777777" w:rsidR="004E3EE1" w:rsidRPr="007D4B14" w:rsidRDefault="004E3EE1" w:rsidP="007D4B14">
      <w:pPr>
        <w:pStyle w:val="Listenabsatz"/>
        <w:numPr>
          <w:ilvl w:val="0"/>
          <w:numId w:val="31"/>
        </w:numPr>
        <w:rPr>
          <w:rFonts w:ascii="Calibri" w:eastAsia="Calibri" w:hAnsi="Calibri" w:cs="Times New Roman"/>
        </w:rPr>
      </w:pPr>
      <w:r w:rsidRPr="007D4B14">
        <w:rPr>
          <w:rFonts w:ascii="Calibri" w:eastAsia="Calibri" w:hAnsi="Calibri" w:cs="Times New Roman"/>
        </w:rPr>
        <w:t>Bargeld abheben (im Euro-Raum spesenfrei)</w:t>
      </w:r>
    </w:p>
    <w:p w14:paraId="5E28F42D" w14:textId="77777777" w:rsidR="004E3EE1" w:rsidRDefault="007D4B14" w:rsidP="004E3EE1">
      <w:pPr>
        <w:pStyle w:val="Listenabsatz"/>
        <w:numPr>
          <w:ilvl w:val="0"/>
          <w:numId w:val="31"/>
        </w:numPr>
        <w:rPr>
          <w:rFonts w:ascii="Calibri" w:eastAsia="Calibri" w:hAnsi="Calibri" w:cs="Times New Roman"/>
        </w:rPr>
      </w:pPr>
      <w:r>
        <w:rPr>
          <w:rFonts w:ascii="Calibri" w:eastAsia="Calibri" w:hAnsi="Calibri" w:cs="Times New Roman"/>
        </w:rPr>
        <w:t>Bei Bankomatkassen bezahlen</w:t>
      </w:r>
    </w:p>
    <w:p w14:paraId="642C3CEF" w14:textId="77777777" w:rsidR="007D4B14" w:rsidRDefault="007D4B14" w:rsidP="004E3EE1">
      <w:pPr>
        <w:pStyle w:val="Listenabsatz"/>
        <w:numPr>
          <w:ilvl w:val="0"/>
          <w:numId w:val="31"/>
        </w:numPr>
        <w:rPr>
          <w:rFonts w:ascii="Calibri" w:eastAsia="Calibri" w:hAnsi="Calibri" w:cs="Times New Roman"/>
        </w:rPr>
      </w:pPr>
      <w:r>
        <w:rPr>
          <w:rFonts w:ascii="Calibri" w:eastAsia="Calibri" w:hAnsi="Calibri" w:cs="Times New Roman"/>
        </w:rPr>
        <w:t xml:space="preserve">Wertkartentelefone aufladen und </w:t>
      </w:r>
    </w:p>
    <w:p w14:paraId="102A8DD2" w14:textId="77777777" w:rsidR="007D4B14" w:rsidRDefault="007D4B14" w:rsidP="004E3EE1">
      <w:pPr>
        <w:pStyle w:val="Listenabsatz"/>
        <w:numPr>
          <w:ilvl w:val="0"/>
          <w:numId w:val="31"/>
        </w:numPr>
        <w:rPr>
          <w:rFonts w:ascii="Calibri" w:eastAsia="Calibri" w:hAnsi="Calibri" w:cs="Times New Roman"/>
        </w:rPr>
      </w:pPr>
      <w:r>
        <w:rPr>
          <w:rFonts w:ascii="Calibri" w:eastAsia="Calibri" w:hAnsi="Calibri" w:cs="Times New Roman"/>
        </w:rPr>
        <w:t>Die Quick-Funktion nutzen.</w:t>
      </w:r>
    </w:p>
    <w:p w14:paraId="4B8F6178" w14:textId="77777777" w:rsidR="007D4B14" w:rsidRDefault="007D4B14" w:rsidP="007D4B14">
      <w:pPr>
        <w:rPr>
          <w:rFonts w:ascii="Calibri" w:eastAsia="Calibri" w:hAnsi="Calibri" w:cs="Times New Roman"/>
        </w:rPr>
      </w:pPr>
      <w:r>
        <w:rPr>
          <w:rFonts w:ascii="Calibri" w:eastAsia="Calibri" w:hAnsi="Calibri" w:cs="Times New Roman"/>
        </w:rPr>
        <w:t xml:space="preserve">Die Funktionen einer Bankomatkarte kann man nur in Verbindung mit einem Girokonto und einem vierstelligen Code (PIN) nutzen. </w:t>
      </w:r>
    </w:p>
    <w:p w14:paraId="569B0A90" w14:textId="77777777" w:rsidR="00153F1D" w:rsidRDefault="00153F1D" w:rsidP="007D4B14">
      <w:pPr>
        <w:rPr>
          <w:rFonts w:ascii="Calibri" w:eastAsia="Calibri" w:hAnsi="Calibri" w:cs="Times New Roman"/>
          <w:noProof/>
          <w:lang w:eastAsia="de-AT"/>
        </w:rPr>
      </w:pPr>
      <w:r>
        <w:rPr>
          <w:rFonts w:ascii="Calibri" w:eastAsia="Calibri" w:hAnsi="Calibri" w:cs="Times New Roman"/>
          <w:noProof/>
          <w:lang w:val="de-DE" w:eastAsia="de-DE"/>
        </w:rPr>
        <w:drawing>
          <wp:anchor distT="0" distB="0" distL="114300" distR="114300" simplePos="0" relativeHeight="251660288" behindDoc="1" locked="0" layoutInCell="1" allowOverlap="1" wp14:anchorId="592E60DC" wp14:editId="6346BE7F">
            <wp:simplePos x="0" y="0"/>
            <wp:positionH relativeFrom="column">
              <wp:posOffset>938530</wp:posOffset>
            </wp:positionH>
            <wp:positionV relativeFrom="paragraph">
              <wp:posOffset>7620</wp:posOffset>
            </wp:positionV>
            <wp:extent cx="3371850" cy="2895600"/>
            <wp:effectExtent l="0" t="0" r="0" b="0"/>
            <wp:wrapTight wrapText="bothSides">
              <wp:wrapPolygon edited="0">
                <wp:start x="21600" y="21600"/>
                <wp:lineTo x="21600" y="142"/>
                <wp:lineTo x="122" y="142"/>
                <wp:lineTo x="122" y="21600"/>
                <wp:lineTo x="21600" y="2160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hllung mit BK.jpg"/>
                    <pic:cNvPicPr/>
                  </pic:nvPicPr>
                  <pic:blipFill rotWithShape="1">
                    <a:blip r:embed="rId10" cstate="print">
                      <a:extLst>
                        <a:ext uri="{28A0092B-C50C-407E-A947-70E740481C1C}">
                          <a14:useLocalDpi xmlns:a14="http://schemas.microsoft.com/office/drawing/2010/main" val="0"/>
                        </a:ext>
                      </a:extLst>
                    </a:blip>
                    <a:srcRect l="12037" t="34714" r="35218" b="32342"/>
                    <a:stretch/>
                  </pic:blipFill>
                  <pic:spPr bwMode="auto">
                    <a:xfrm rot="10800000">
                      <a:off x="0" y="0"/>
                      <a:ext cx="337185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12B94" w14:textId="77777777" w:rsidR="00153F1D" w:rsidRDefault="00153F1D" w:rsidP="007D4B14">
      <w:pPr>
        <w:rPr>
          <w:rFonts w:ascii="Calibri" w:eastAsia="Calibri" w:hAnsi="Calibri" w:cs="Times New Roman"/>
        </w:rPr>
      </w:pPr>
    </w:p>
    <w:p w14:paraId="03218A83" w14:textId="77777777" w:rsidR="00153F1D" w:rsidRDefault="00153F1D" w:rsidP="007D4B14">
      <w:pPr>
        <w:rPr>
          <w:rFonts w:ascii="Calibri" w:eastAsia="Calibri" w:hAnsi="Calibri" w:cs="Times New Roman"/>
        </w:rPr>
      </w:pPr>
    </w:p>
    <w:p w14:paraId="38CB6A7A" w14:textId="77777777" w:rsidR="00153F1D" w:rsidRDefault="00153F1D" w:rsidP="007D4B14">
      <w:pPr>
        <w:rPr>
          <w:rFonts w:ascii="Calibri" w:eastAsia="Calibri" w:hAnsi="Calibri" w:cs="Times New Roman"/>
        </w:rPr>
      </w:pPr>
    </w:p>
    <w:p w14:paraId="6EC0AE93" w14:textId="77777777" w:rsidR="00153F1D" w:rsidRDefault="00153F1D" w:rsidP="007D4B14">
      <w:pPr>
        <w:rPr>
          <w:rFonts w:ascii="Calibri" w:eastAsia="Calibri" w:hAnsi="Calibri" w:cs="Times New Roman"/>
        </w:rPr>
      </w:pPr>
    </w:p>
    <w:p w14:paraId="70F62F97" w14:textId="77777777" w:rsidR="00153F1D" w:rsidRDefault="00153F1D" w:rsidP="007D4B14">
      <w:pPr>
        <w:rPr>
          <w:rFonts w:ascii="Calibri" w:eastAsia="Calibri" w:hAnsi="Calibri" w:cs="Times New Roman"/>
        </w:rPr>
      </w:pPr>
    </w:p>
    <w:p w14:paraId="2F8CAD2A" w14:textId="77777777" w:rsidR="00153F1D" w:rsidRDefault="00153F1D" w:rsidP="007D4B14">
      <w:pPr>
        <w:rPr>
          <w:rFonts w:ascii="Calibri" w:eastAsia="Calibri" w:hAnsi="Calibri" w:cs="Times New Roman"/>
        </w:rPr>
      </w:pPr>
    </w:p>
    <w:p w14:paraId="42DC0118" w14:textId="77777777" w:rsidR="00153F1D" w:rsidRDefault="00153F1D" w:rsidP="007D4B14">
      <w:pPr>
        <w:rPr>
          <w:rFonts w:ascii="Calibri" w:eastAsia="Calibri" w:hAnsi="Calibri" w:cs="Times New Roman"/>
        </w:rPr>
      </w:pPr>
    </w:p>
    <w:p w14:paraId="0D22D196" w14:textId="77777777" w:rsidR="00153F1D" w:rsidRDefault="00153F1D" w:rsidP="007D4B14">
      <w:pPr>
        <w:rPr>
          <w:rFonts w:ascii="Calibri" w:eastAsia="Calibri" w:hAnsi="Calibri" w:cs="Times New Roman"/>
        </w:rPr>
      </w:pPr>
    </w:p>
    <w:p w14:paraId="0BCF0F22" w14:textId="77777777" w:rsidR="00153F1D" w:rsidRDefault="00153F1D" w:rsidP="007D4B14">
      <w:pPr>
        <w:rPr>
          <w:rFonts w:ascii="Calibri" w:eastAsia="Calibri" w:hAnsi="Calibri" w:cs="Times New Roman"/>
        </w:rPr>
      </w:pPr>
    </w:p>
    <w:p w14:paraId="21844234" w14:textId="77777777" w:rsidR="00153F1D" w:rsidRDefault="00153F1D" w:rsidP="007D4B14">
      <w:pPr>
        <w:rPr>
          <w:rFonts w:ascii="Calibri" w:eastAsia="Calibri" w:hAnsi="Calibri" w:cs="Times New Roman"/>
        </w:rPr>
      </w:pPr>
    </w:p>
    <w:p w14:paraId="69EC76DE" w14:textId="77777777" w:rsidR="007D4B14" w:rsidRDefault="007D4B14" w:rsidP="007D4B14">
      <w:pPr>
        <w:rPr>
          <w:rFonts w:ascii="Calibri" w:eastAsia="Calibri" w:hAnsi="Calibri" w:cs="Times New Roman"/>
        </w:rPr>
      </w:pPr>
      <w:r w:rsidRPr="007D4B14">
        <w:rPr>
          <w:rFonts w:ascii="Calibri" w:eastAsia="Calibri" w:hAnsi="Calibri" w:cs="Times New Roman"/>
        </w:rPr>
        <w:t xml:space="preserve">Auf jeder Bankomatkarte mit Maestro-Funktion sind mindestens </w:t>
      </w:r>
      <w:r w:rsidRPr="00090580">
        <w:rPr>
          <w:rFonts w:ascii="Calibri" w:eastAsia="Calibri" w:hAnsi="Calibri" w:cs="Times New Roman"/>
        </w:rPr>
        <w:t>zwei</w:t>
      </w:r>
      <w:r w:rsidRPr="00090580">
        <w:rPr>
          <w:rFonts w:ascii="Calibri" w:eastAsia="Calibri" w:hAnsi="Calibri" w:cs="Times New Roman"/>
          <w:b/>
        </w:rPr>
        <w:t xml:space="preserve"> Limits</w:t>
      </w:r>
      <w:r w:rsidRPr="007D4B14">
        <w:rPr>
          <w:rFonts w:ascii="Calibri" w:eastAsia="Calibri" w:hAnsi="Calibri" w:cs="Times New Roman"/>
        </w:rPr>
        <w:t xml:space="preserve"> gespeichert:</w:t>
      </w:r>
    </w:p>
    <w:p w14:paraId="2F990268" w14:textId="77777777" w:rsidR="007D4B14" w:rsidRDefault="007D4B14" w:rsidP="007D4B14">
      <w:pPr>
        <w:pStyle w:val="Listenabsatz"/>
        <w:numPr>
          <w:ilvl w:val="0"/>
          <w:numId w:val="33"/>
        </w:numPr>
        <w:rPr>
          <w:rFonts w:ascii="Calibri" w:eastAsia="Calibri" w:hAnsi="Calibri" w:cs="Times New Roman"/>
        </w:rPr>
      </w:pPr>
      <w:r>
        <w:rPr>
          <w:rFonts w:ascii="Calibri" w:eastAsia="Calibri" w:hAnsi="Calibri" w:cs="Times New Roman"/>
        </w:rPr>
        <w:t>Eines für das Abheben von Bargeld (meist 400,00 Euro pro Tag) und</w:t>
      </w:r>
    </w:p>
    <w:p w14:paraId="1BFE2EDE" w14:textId="77777777" w:rsidR="007D4B14" w:rsidRDefault="007D4B14" w:rsidP="007D4B14">
      <w:pPr>
        <w:pStyle w:val="Listenabsatz"/>
        <w:numPr>
          <w:ilvl w:val="0"/>
          <w:numId w:val="33"/>
        </w:numPr>
        <w:rPr>
          <w:rFonts w:ascii="Calibri" w:eastAsia="Calibri" w:hAnsi="Calibri" w:cs="Times New Roman"/>
        </w:rPr>
      </w:pPr>
      <w:r>
        <w:rPr>
          <w:rFonts w:ascii="Calibri" w:eastAsia="Calibri" w:hAnsi="Calibri" w:cs="Times New Roman"/>
        </w:rPr>
        <w:t>Eines für das Bezahlen bei einer Bankomatkasse (liegt meist höher)</w:t>
      </w:r>
    </w:p>
    <w:p w14:paraId="0158C163" w14:textId="77777777" w:rsidR="007D4B14" w:rsidRDefault="007D4B14" w:rsidP="007D4B14">
      <w:pPr>
        <w:pStyle w:val="Listenabsatz"/>
        <w:numPr>
          <w:ilvl w:val="0"/>
          <w:numId w:val="33"/>
        </w:numPr>
        <w:rPr>
          <w:rFonts w:ascii="Calibri" w:eastAsia="Calibri" w:hAnsi="Calibri" w:cs="Times New Roman"/>
        </w:rPr>
      </w:pPr>
      <w:r>
        <w:rPr>
          <w:rFonts w:ascii="Calibri" w:eastAsia="Calibri" w:hAnsi="Calibri" w:cs="Times New Roman"/>
        </w:rPr>
        <w:t>Zusätzlich gibt es oft noch ein Limit zum Abheben im Foyer (wird ausverhandelt)</w:t>
      </w:r>
    </w:p>
    <w:p w14:paraId="44FF920F" w14:textId="77777777" w:rsidR="007D4B14" w:rsidRDefault="007D4B14" w:rsidP="007D4B14">
      <w:pPr>
        <w:pStyle w:val="Listenabsatz"/>
        <w:numPr>
          <w:ilvl w:val="0"/>
          <w:numId w:val="33"/>
        </w:numPr>
        <w:rPr>
          <w:rFonts w:ascii="Calibri" w:eastAsia="Calibri" w:hAnsi="Calibri" w:cs="Times New Roman"/>
        </w:rPr>
      </w:pPr>
      <w:r>
        <w:rPr>
          <w:rFonts w:ascii="Calibri" w:eastAsia="Calibri" w:hAnsi="Calibri" w:cs="Times New Roman"/>
        </w:rPr>
        <w:t>Und manchmal auch ein Wochenlimit.</w:t>
      </w:r>
    </w:p>
    <w:p w14:paraId="1B9331E7" w14:textId="77777777" w:rsidR="007D4B14" w:rsidRDefault="007D4B14" w:rsidP="007D4B14">
      <w:pPr>
        <w:rPr>
          <w:rFonts w:ascii="Calibri" w:eastAsia="Calibri" w:hAnsi="Calibri" w:cs="Times New Roman"/>
        </w:rPr>
      </w:pPr>
      <w:r>
        <w:rPr>
          <w:rFonts w:ascii="Calibri" w:eastAsia="Calibri" w:hAnsi="Calibri" w:cs="Times New Roman"/>
        </w:rPr>
        <w:t xml:space="preserve">Wird eine Maestro-Karte </w:t>
      </w:r>
      <w:r w:rsidRPr="00090580">
        <w:rPr>
          <w:rFonts w:ascii="Calibri" w:eastAsia="Calibri" w:hAnsi="Calibri" w:cs="Times New Roman"/>
          <w:b/>
        </w:rPr>
        <w:t>verloren oder gestohlen</w:t>
      </w:r>
      <w:r>
        <w:rPr>
          <w:rFonts w:ascii="Calibri" w:eastAsia="Calibri" w:hAnsi="Calibri" w:cs="Times New Roman"/>
        </w:rPr>
        <w:t>, muss man diese unverzüglich sperren lassen (durch Anruf bei der Bank oder der Sperr-Notruf-Nummer, die auf jedem Bankomaten zu finden ist). Für die Sperre der Bankomatkarte dürfen grundsätzlich keine pauschalierten Gebühren verlangt werden. Zusätzlich ist es notwendig, den Diebstahl oder den Verlust bei der Polizei zu melden. Handelt man nicht grob fahrlässig (</w:t>
      </w:r>
      <w:proofErr w:type="spellStart"/>
      <w:r>
        <w:rPr>
          <w:rFonts w:ascii="Calibri" w:eastAsia="Calibri" w:hAnsi="Calibri" w:cs="Times New Roman"/>
        </w:rPr>
        <w:t>z.B</w:t>
      </w:r>
      <w:proofErr w:type="spellEnd"/>
      <w:r>
        <w:rPr>
          <w:rFonts w:ascii="Calibri" w:eastAsia="Calibri" w:hAnsi="Calibri" w:cs="Times New Roman"/>
        </w:rPr>
        <w:t xml:space="preserve">: Karte und Code werden gemeinsam aufbewahrt), haftet man in der Regel bis max. 150,00 Euro. Bei grober Fahrlässigkeit haftet man bis zu dem Betrag, der bis zur Meldung bei der Bank bzw. beim Sperrnotruf abgehoben wurde (der Maximalbetrag ist abhängig von den auf der Karte gespeicherten Limits) </w:t>
      </w:r>
      <w:r w:rsidRPr="007D4B14">
        <w:rPr>
          <w:rFonts w:ascii="Calibri" w:eastAsia="Calibri" w:hAnsi="Calibri" w:cs="Times New Roman"/>
        </w:rPr>
        <w:t xml:space="preserve"> </w:t>
      </w:r>
    </w:p>
    <w:p w14:paraId="78EE31CC" w14:textId="77777777" w:rsidR="00153F1D" w:rsidRDefault="00153F1D" w:rsidP="007D4B14">
      <w:pPr>
        <w:rPr>
          <w:rFonts w:ascii="Calibri" w:eastAsia="Calibri" w:hAnsi="Calibri" w:cs="Times New Roman"/>
        </w:rPr>
      </w:pPr>
    </w:p>
    <w:p w14:paraId="64F958DE" w14:textId="77777777" w:rsidR="00153F1D" w:rsidRDefault="00153F1D" w:rsidP="007D4B14">
      <w:pPr>
        <w:rPr>
          <w:rFonts w:ascii="Calibri" w:eastAsia="Calibri" w:hAnsi="Calibri" w:cs="Times New Roman"/>
        </w:rPr>
      </w:pPr>
    </w:p>
    <w:p w14:paraId="4CD31CEE" w14:textId="77777777" w:rsidR="00153F1D" w:rsidRDefault="00153F1D" w:rsidP="007D4B14">
      <w:pPr>
        <w:rPr>
          <w:rFonts w:ascii="Calibri" w:eastAsia="Calibri" w:hAnsi="Calibri" w:cs="Times New Roman"/>
        </w:rPr>
      </w:pPr>
    </w:p>
    <w:p w14:paraId="5A09BFF5" w14:textId="77777777" w:rsidR="00153F1D" w:rsidRDefault="00153F1D" w:rsidP="007D4B14">
      <w:pPr>
        <w:rPr>
          <w:rFonts w:ascii="Calibri" w:eastAsia="Calibri" w:hAnsi="Calibri" w:cs="Times New Roman"/>
        </w:rPr>
      </w:pPr>
    </w:p>
    <w:p w14:paraId="4316109E" w14:textId="77777777" w:rsidR="008A77C1" w:rsidRDefault="008A77C1" w:rsidP="007D4B14">
      <w:pPr>
        <w:rPr>
          <w:rFonts w:ascii="Calibri" w:eastAsia="Calibri" w:hAnsi="Calibri" w:cs="Times New Roman"/>
        </w:rPr>
      </w:pPr>
      <w:r>
        <w:rPr>
          <w:rFonts w:ascii="Calibri" w:eastAsia="Calibri" w:hAnsi="Calibri" w:cs="Times New Roman"/>
        </w:rPr>
        <w:lastRenderedPageBreak/>
        <w:t xml:space="preserve">Tipps zum </w:t>
      </w:r>
      <w:r w:rsidRPr="00090580">
        <w:rPr>
          <w:rFonts w:ascii="Calibri" w:eastAsia="Calibri" w:hAnsi="Calibri" w:cs="Times New Roman"/>
          <w:b/>
        </w:rPr>
        <w:t>sicheren Umgang</w:t>
      </w:r>
      <w:r>
        <w:rPr>
          <w:rFonts w:ascii="Calibri" w:eastAsia="Calibri" w:hAnsi="Calibri" w:cs="Times New Roman"/>
        </w:rPr>
        <w:t xml:space="preserve"> mit der Karte:</w:t>
      </w:r>
    </w:p>
    <w:p w14:paraId="4088457B" w14:textId="77777777" w:rsidR="008A77C1" w:rsidRDefault="008A77C1" w:rsidP="008A77C1">
      <w:pPr>
        <w:pStyle w:val="Listenabsatz"/>
        <w:numPr>
          <w:ilvl w:val="0"/>
          <w:numId w:val="33"/>
        </w:numPr>
        <w:rPr>
          <w:rFonts w:ascii="Calibri" w:eastAsia="Calibri" w:hAnsi="Calibri" w:cs="Times New Roman"/>
        </w:rPr>
      </w:pPr>
      <w:r>
        <w:rPr>
          <w:rFonts w:ascii="Calibri" w:eastAsia="Calibri" w:hAnsi="Calibri" w:cs="Times New Roman"/>
        </w:rPr>
        <w:t>Karte gut verwahren, PIN-Code merken und nie gemeinsam mit der Karte aufbewahren</w:t>
      </w:r>
    </w:p>
    <w:p w14:paraId="46DE4F7B" w14:textId="77777777" w:rsidR="008A77C1" w:rsidRDefault="008A77C1" w:rsidP="008A77C1">
      <w:pPr>
        <w:pStyle w:val="Listenabsatz"/>
        <w:numPr>
          <w:ilvl w:val="0"/>
          <w:numId w:val="33"/>
        </w:numPr>
        <w:rPr>
          <w:rFonts w:ascii="Calibri" w:eastAsia="Calibri" w:hAnsi="Calibri" w:cs="Times New Roman"/>
        </w:rPr>
      </w:pPr>
      <w:r>
        <w:rPr>
          <w:rFonts w:ascii="Calibri" w:eastAsia="Calibri" w:hAnsi="Calibri" w:cs="Times New Roman"/>
        </w:rPr>
        <w:t>Karte auf keinen Fall weitergeben</w:t>
      </w:r>
    </w:p>
    <w:p w14:paraId="599C0CAE" w14:textId="77777777" w:rsidR="008A77C1" w:rsidRDefault="008A77C1" w:rsidP="008A77C1">
      <w:pPr>
        <w:pStyle w:val="Listenabsatz"/>
        <w:numPr>
          <w:ilvl w:val="0"/>
          <w:numId w:val="33"/>
        </w:numPr>
        <w:rPr>
          <w:rFonts w:ascii="Calibri" w:eastAsia="Calibri" w:hAnsi="Calibri" w:cs="Times New Roman"/>
        </w:rPr>
      </w:pPr>
      <w:r>
        <w:rPr>
          <w:rFonts w:ascii="Calibri" w:eastAsia="Calibri" w:hAnsi="Calibri" w:cs="Times New Roman"/>
        </w:rPr>
        <w:t>Limits für Bargeldabhebung und die Zahlung an der Bankomatkasse an den Bedarf anpassen. Bei hohen Limits ist auch die Haftung höher</w:t>
      </w:r>
    </w:p>
    <w:p w14:paraId="529F57BC" w14:textId="77777777" w:rsidR="008A77C1" w:rsidRDefault="008A77C1" w:rsidP="008A77C1">
      <w:pPr>
        <w:pStyle w:val="Listenabsatz"/>
        <w:numPr>
          <w:ilvl w:val="0"/>
          <w:numId w:val="33"/>
        </w:numPr>
        <w:rPr>
          <w:rFonts w:ascii="Calibri" w:eastAsia="Calibri" w:hAnsi="Calibri" w:cs="Times New Roman"/>
        </w:rPr>
      </w:pPr>
      <w:r>
        <w:rPr>
          <w:rFonts w:ascii="Calibri" w:eastAsia="Calibri" w:hAnsi="Calibri" w:cs="Times New Roman"/>
        </w:rPr>
        <w:t>Vorsicht bei Bankomaten, die einem verdächtig vorkommen – sie können manipuliert sein.</w:t>
      </w:r>
    </w:p>
    <w:p w14:paraId="45F5B00C" w14:textId="77777777" w:rsidR="008A77C1" w:rsidRDefault="008A77C1" w:rsidP="008A77C1">
      <w:pPr>
        <w:pStyle w:val="Listenabsatz"/>
        <w:numPr>
          <w:ilvl w:val="0"/>
          <w:numId w:val="33"/>
        </w:numPr>
        <w:rPr>
          <w:rFonts w:ascii="Calibri" w:eastAsia="Calibri" w:hAnsi="Calibri" w:cs="Times New Roman"/>
        </w:rPr>
      </w:pPr>
      <w:r>
        <w:rPr>
          <w:rFonts w:ascii="Calibri" w:eastAsia="Calibri" w:hAnsi="Calibri" w:cs="Times New Roman"/>
        </w:rPr>
        <w:t>Bei der Code-Eingabe darauf achten, dass der Code nicht ausspioniert wird.</w:t>
      </w:r>
    </w:p>
    <w:p w14:paraId="7D6F93A6" w14:textId="77777777" w:rsidR="008A77C1" w:rsidRDefault="008A77C1" w:rsidP="008A77C1">
      <w:pPr>
        <w:pStyle w:val="Listenabsatz"/>
        <w:numPr>
          <w:ilvl w:val="0"/>
          <w:numId w:val="33"/>
        </w:numPr>
        <w:rPr>
          <w:rFonts w:ascii="Calibri" w:eastAsia="Calibri" w:hAnsi="Calibri" w:cs="Times New Roman"/>
        </w:rPr>
      </w:pPr>
      <w:r>
        <w:rPr>
          <w:rFonts w:ascii="Calibri" w:eastAsia="Calibri" w:hAnsi="Calibri" w:cs="Times New Roman"/>
        </w:rPr>
        <w:t>Kontoauszüge regelmäßig kontrollieren, um einen eventuellen Missbrauch zu bemerken.</w:t>
      </w:r>
    </w:p>
    <w:p w14:paraId="3C803899" w14:textId="77777777" w:rsidR="008A77C1" w:rsidRPr="008A77C1" w:rsidRDefault="008A77C1" w:rsidP="008A77C1">
      <w:pPr>
        <w:pStyle w:val="Listenabsatz"/>
        <w:numPr>
          <w:ilvl w:val="0"/>
          <w:numId w:val="33"/>
        </w:numPr>
        <w:rPr>
          <w:rFonts w:ascii="Calibri" w:eastAsia="Calibri" w:hAnsi="Calibri" w:cs="Times New Roman"/>
        </w:rPr>
      </w:pPr>
      <w:r>
        <w:rPr>
          <w:rFonts w:ascii="Calibri" w:eastAsia="Calibri" w:hAnsi="Calibri" w:cs="Times New Roman"/>
        </w:rPr>
        <w:t>Verlust oder Diebstahl sofort der Bank melden und Karte sperren lassen. Polizeiliche Anzeige!</w:t>
      </w:r>
    </w:p>
    <w:p w14:paraId="1E0811A3" w14:textId="77777777" w:rsidR="004E3EE1" w:rsidRPr="00AA2BA5" w:rsidRDefault="004E3EE1" w:rsidP="009A3120">
      <w:pPr>
        <w:rPr>
          <w:rFonts w:ascii="Calibri" w:eastAsia="Calibri" w:hAnsi="Calibri" w:cs="Times New Roman"/>
        </w:rPr>
      </w:pPr>
    </w:p>
    <w:p w14:paraId="36995BB4" w14:textId="77777777" w:rsidR="00945F13" w:rsidRDefault="00090580" w:rsidP="009A3120">
      <w:pPr>
        <w:rPr>
          <w:rFonts w:ascii="Calibri" w:eastAsia="Calibri" w:hAnsi="Calibri" w:cs="Times New Roman"/>
          <w:noProof/>
          <w:lang w:eastAsia="de-AT"/>
        </w:rPr>
      </w:pPr>
      <w:r>
        <w:rPr>
          <w:rFonts w:ascii="Calibri" w:eastAsia="Calibri" w:hAnsi="Calibri" w:cs="Times New Roman"/>
          <w:noProof/>
          <w:lang w:eastAsia="de-AT"/>
        </w:rPr>
        <w:t xml:space="preserve">Zahlung mit der </w:t>
      </w:r>
      <w:r w:rsidRPr="00090580">
        <w:rPr>
          <w:rFonts w:ascii="Calibri" w:eastAsia="Calibri" w:hAnsi="Calibri" w:cs="Times New Roman"/>
          <w:b/>
          <w:noProof/>
          <w:lang w:eastAsia="de-AT"/>
        </w:rPr>
        <w:t>PayPass Funktion</w:t>
      </w:r>
      <w:r>
        <w:rPr>
          <w:rFonts w:ascii="Calibri" w:eastAsia="Calibri" w:hAnsi="Calibri" w:cs="Times New Roman"/>
          <w:noProof/>
          <w:lang w:eastAsia="de-AT"/>
        </w:rPr>
        <w:t>:</w:t>
      </w:r>
    </w:p>
    <w:p w14:paraId="345FD8CA" w14:textId="77777777" w:rsidR="00090580" w:rsidRDefault="00090580" w:rsidP="00090580">
      <w:pPr>
        <w:rPr>
          <w:rFonts w:ascii="Calibri" w:eastAsia="Calibri" w:hAnsi="Calibri" w:cs="Times New Roman"/>
        </w:rPr>
      </w:pPr>
      <w:r>
        <w:rPr>
          <w:rFonts w:ascii="Calibri" w:eastAsia="Calibri" w:hAnsi="Calibri" w:cs="Times New Roman"/>
          <w:noProof/>
          <w:lang w:eastAsia="de-AT"/>
        </w:rPr>
        <w:t>Mit der PayPass Funktion kann innerhalb weniger Sekunden gezahlt werden: Bei Beträgen unter 25,00 Euro kann über das Bankomatkartenlesegerät ohne PIN oder Unterschrift durch einfaches Auflegen der Karte auf das Lesegerät gezahlt werden.</w:t>
      </w:r>
      <w:r w:rsidR="00D025C8">
        <w:rPr>
          <w:rFonts w:ascii="Calibri" w:eastAsia="Calibri" w:hAnsi="Calibri" w:cs="Times New Roman"/>
          <w:noProof/>
          <w:lang w:eastAsia="de-AT"/>
        </w:rPr>
        <w:t xml:space="preserve"> Man nennt dies auch die NFC – Funktion (near field communication)</w:t>
      </w:r>
    </w:p>
    <w:p w14:paraId="5C0C9366" w14:textId="77777777" w:rsidR="00090580" w:rsidRPr="00090580" w:rsidRDefault="00090580" w:rsidP="00090580">
      <w:pPr>
        <w:rPr>
          <w:rFonts w:ascii="Calibri" w:eastAsia="Calibri" w:hAnsi="Calibri" w:cs="Times New Roman"/>
          <w:b/>
        </w:rPr>
      </w:pPr>
      <w:r w:rsidRPr="00090580">
        <w:rPr>
          <w:b/>
          <w:noProof/>
          <w:lang w:val="de-DE" w:eastAsia="de-DE"/>
        </w:rPr>
        <w:drawing>
          <wp:anchor distT="0" distB="0" distL="114300" distR="114300" simplePos="0" relativeHeight="251659264" behindDoc="1" locked="0" layoutInCell="1" allowOverlap="1" wp14:anchorId="2C070187" wp14:editId="23D26765">
            <wp:simplePos x="0" y="0"/>
            <wp:positionH relativeFrom="column">
              <wp:posOffset>17145</wp:posOffset>
            </wp:positionH>
            <wp:positionV relativeFrom="paragraph">
              <wp:posOffset>243840</wp:posOffset>
            </wp:positionV>
            <wp:extent cx="5885815" cy="1457325"/>
            <wp:effectExtent l="0" t="0" r="635" b="9525"/>
            <wp:wrapTight wrapText="bothSides">
              <wp:wrapPolygon edited="0">
                <wp:start x="0" y="0"/>
                <wp:lineTo x="0" y="21459"/>
                <wp:lineTo x="21532" y="21459"/>
                <wp:lineTo x="2153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C IBAN.jpg"/>
                    <pic:cNvPicPr/>
                  </pic:nvPicPr>
                  <pic:blipFill rotWithShape="1">
                    <a:blip r:embed="rId11" cstate="print">
                      <a:extLst>
                        <a:ext uri="{28A0092B-C50C-407E-A947-70E740481C1C}">
                          <a14:useLocalDpi xmlns:a14="http://schemas.microsoft.com/office/drawing/2010/main" val="0"/>
                        </a:ext>
                      </a:extLst>
                    </a:blip>
                    <a:srcRect l="10913" t="75865" r="21627" b="11992"/>
                    <a:stretch/>
                  </pic:blipFill>
                  <pic:spPr bwMode="auto">
                    <a:xfrm>
                      <a:off x="0" y="0"/>
                      <a:ext cx="588581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0580">
        <w:rPr>
          <w:rFonts w:ascii="Calibri" w:eastAsia="Calibri" w:hAnsi="Calibri" w:cs="Times New Roman"/>
          <w:b/>
        </w:rPr>
        <w:t>BIC und IBAN:</w:t>
      </w:r>
    </w:p>
    <w:p w14:paraId="697F9DF9" w14:textId="77777777" w:rsidR="00090580" w:rsidRDefault="00090580" w:rsidP="00090580">
      <w:pPr>
        <w:rPr>
          <w:rFonts w:ascii="Calibri" w:eastAsia="Calibri" w:hAnsi="Calibri" w:cs="Times New Roman"/>
        </w:rPr>
      </w:pPr>
    </w:p>
    <w:p w14:paraId="5FDC4534" w14:textId="77777777" w:rsidR="00090580" w:rsidRPr="00090580" w:rsidRDefault="00090580" w:rsidP="00090580">
      <w:pPr>
        <w:rPr>
          <w:rFonts w:ascii="Calibri" w:eastAsia="Calibri" w:hAnsi="Calibri" w:cs="Times New Roman"/>
          <w:b/>
          <w:sz w:val="28"/>
          <w:szCs w:val="28"/>
        </w:rPr>
      </w:pPr>
      <w:r w:rsidRPr="00090580">
        <w:rPr>
          <w:rFonts w:ascii="Calibri" w:eastAsia="Calibri" w:hAnsi="Calibri" w:cs="Times New Roman"/>
          <w:b/>
          <w:sz w:val="28"/>
          <w:szCs w:val="28"/>
        </w:rPr>
        <w:t>Zahlen mit Kreditkarte:</w:t>
      </w:r>
    </w:p>
    <w:p w14:paraId="2057BD60" w14:textId="77777777" w:rsidR="00090580" w:rsidRDefault="00BD5A6F" w:rsidP="00090580">
      <w:pPr>
        <w:rPr>
          <w:rFonts w:ascii="Calibri" w:eastAsia="Calibri" w:hAnsi="Calibri" w:cs="Times New Roman"/>
        </w:rPr>
      </w:pPr>
      <w:r>
        <w:rPr>
          <w:rFonts w:ascii="Calibri" w:eastAsia="Calibri" w:hAnsi="Calibri" w:cs="Times New Roman"/>
        </w:rPr>
        <w:t xml:space="preserve">Eine Kreditkarte ist eine Plastikkarte, mit der bargeldlos in </w:t>
      </w:r>
      <w:r w:rsidR="00AE6E58">
        <w:rPr>
          <w:rFonts w:ascii="Calibri" w:eastAsia="Calibri" w:hAnsi="Calibri" w:cs="Times New Roman"/>
        </w:rPr>
        <w:t xml:space="preserve">bestimmten Geschäften, Online Shops, Hotels, Restaurants etc. eingekauft werden kann – bezahlt wird später. Man bekommt sie auf Antrag bei der Bank (oder auch direkt beiden Kreditkartengesellschaften). </w:t>
      </w:r>
      <w:proofErr w:type="gramStart"/>
      <w:r w:rsidR="00AE6E58">
        <w:rPr>
          <w:rFonts w:ascii="Calibri" w:eastAsia="Calibri" w:hAnsi="Calibri" w:cs="Times New Roman"/>
        </w:rPr>
        <w:t>Voraussetzung für den Erhalt einer Kreditkarte sind:</w:t>
      </w:r>
      <w:proofErr w:type="gramEnd"/>
    </w:p>
    <w:p w14:paraId="6108CB6A" w14:textId="77777777" w:rsidR="00AE6E58" w:rsidRDefault="00AE6E58" w:rsidP="00AE6E58">
      <w:pPr>
        <w:pStyle w:val="Listenabsatz"/>
        <w:numPr>
          <w:ilvl w:val="0"/>
          <w:numId w:val="33"/>
        </w:numPr>
        <w:rPr>
          <w:rFonts w:ascii="Calibri" w:eastAsia="Calibri" w:hAnsi="Calibri" w:cs="Times New Roman"/>
        </w:rPr>
      </w:pPr>
      <w:r>
        <w:rPr>
          <w:rFonts w:ascii="Calibri" w:eastAsia="Calibri" w:hAnsi="Calibri" w:cs="Times New Roman"/>
        </w:rPr>
        <w:t>Regelmäßiges Einkommen,</w:t>
      </w:r>
    </w:p>
    <w:p w14:paraId="29707C8C" w14:textId="77777777" w:rsidR="00AE6E58" w:rsidRDefault="00AE6E58" w:rsidP="00AE6E58">
      <w:pPr>
        <w:pStyle w:val="Listenabsatz"/>
        <w:numPr>
          <w:ilvl w:val="0"/>
          <w:numId w:val="33"/>
        </w:numPr>
        <w:rPr>
          <w:rFonts w:ascii="Calibri" w:eastAsia="Calibri" w:hAnsi="Calibri" w:cs="Times New Roman"/>
        </w:rPr>
      </w:pPr>
      <w:r>
        <w:rPr>
          <w:rFonts w:ascii="Calibri" w:eastAsia="Calibri" w:hAnsi="Calibri" w:cs="Times New Roman"/>
        </w:rPr>
        <w:t xml:space="preserve">Ein ohne finanziellen Probleme geführtes Girokonto und </w:t>
      </w:r>
    </w:p>
    <w:p w14:paraId="5B66D4EF" w14:textId="77777777" w:rsidR="00AE6E58" w:rsidRDefault="00AE6E58" w:rsidP="00AE6E58">
      <w:pPr>
        <w:pStyle w:val="Listenabsatz"/>
        <w:numPr>
          <w:ilvl w:val="0"/>
          <w:numId w:val="33"/>
        </w:numPr>
        <w:rPr>
          <w:rFonts w:ascii="Calibri" w:eastAsia="Calibri" w:hAnsi="Calibri" w:cs="Times New Roman"/>
        </w:rPr>
      </w:pPr>
      <w:r>
        <w:rPr>
          <w:rFonts w:ascii="Calibri" w:eastAsia="Calibri" w:hAnsi="Calibri" w:cs="Times New Roman"/>
        </w:rPr>
        <w:t>Die Volljährigkeit des Antragstellers.</w:t>
      </w:r>
    </w:p>
    <w:p w14:paraId="1303B902" w14:textId="77777777" w:rsidR="000B113D" w:rsidRDefault="000B113D" w:rsidP="000B113D">
      <w:pPr>
        <w:rPr>
          <w:rFonts w:ascii="Calibri" w:eastAsia="Calibri" w:hAnsi="Calibri" w:cs="Times New Roman"/>
        </w:rPr>
      </w:pPr>
      <w:r>
        <w:rPr>
          <w:rFonts w:ascii="Calibri" w:eastAsia="Calibri" w:hAnsi="Calibri" w:cs="Times New Roman"/>
        </w:rPr>
        <w:t>Zur Zahlung genügen in der Regel die Karte und die Unterschrift auf dem Rechnungsbeleg. Auf Antrag bekommt man auch bei der Kreditkarte eine vierstellige PIN, die benötigt wird, um Bargeld abzuheben, an Automaten einzukaufen oder direkt an Tankstelen-Zapfsäulen zu bezahlen. In einigen Ländern wird die PIN auch an Stelle der Unterschrift verlangt. Neu ausgegebene Kreditkarten werden daher automatisch mit einer PIN versehen. Im Internet kann mit Kartennummer, Ablaufdatum und dreistelliger Prüfziffer von der Rückseite der Karte eingekauft werden.</w:t>
      </w:r>
      <w:r w:rsidR="009D6887">
        <w:rPr>
          <w:rFonts w:ascii="Calibri" w:eastAsia="Calibri" w:hAnsi="Calibri" w:cs="Times New Roman"/>
        </w:rPr>
        <w:t xml:space="preserve"> Der fällige Betrag wird dann innerhalb einiger Wochen vom Bankkonto abgebucht. </w:t>
      </w:r>
      <w:r w:rsidR="00A8239C">
        <w:rPr>
          <w:rFonts w:ascii="Calibri" w:eastAsia="Calibri" w:hAnsi="Calibri" w:cs="Times New Roman"/>
        </w:rPr>
        <w:t xml:space="preserve">Die Höhe des monatlichen Einkaufsrahmens hängt von der Höhe des Einkommens und der Kreditwürdigkeit (Bonität) des Kunden ab. </w:t>
      </w:r>
    </w:p>
    <w:p w14:paraId="10DD2F96" w14:textId="77777777" w:rsidR="009D6887" w:rsidRPr="000B113D" w:rsidRDefault="009D6887" w:rsidP="000B113D">
      <w:pPr>
        <w:rPr>
          <w:rFonts w:ascii="Calibri" w:eastAsia="Calibri" w:hAnsi="Calibri" w:cs="Times New Roman"/>
        </w:rPr>
      </w:pPr>
    </w:p>
    <w:p w14:paraId="10774744" w14:textId="77777777" w:rsidR="00153F1D" w:rsidRPr="00AA2BA5" w:rsidRDefault="00FF6FAB" w:rsidP="009A3120">
      <w:pPr>
        <w:rPr>
          <w:rFonts w:ascii="Calibri" w:eastAsia="Calibri" w:hAnsi="Calibri" w:cs="Times New Roman"/>
        </w:rPr>
      </w:pPr>
      <w:r>
        <w:rPr>
          <w:rFonts w:ascii="Calibri" w:eastAsia="Calibri" w:hAnsi="Calibri" w:cs="Times New Roman"/>
        </w:rPr>
        <w:lastRenderedPageBreak/>
        <w:t xml:space="preserve">Der </w:t>
      </w:r>
      <w:r w:rsidRPr="00FF6FAB">
        <w:rPr>
          <w:rFonts w:ascii="Calibri" w:eastAsia="Calibri" w:hAnsi="Calibri" w:cs="Times New Roman"/>
          <w:b/>
        </w:rPr>
        <w:t>Ablauf der Bezahlung</w:t>
      </w:r>
      <w:r>
        <w:rPr>
          <w:rFonts w:ascii="Calibri" w:eastAsia="Calibri" w:hAnsi="Calibri" w:cs="Times New Roman"/>
        </w:rPr>
        <w:t xml:space="preserve"> läuft folgendermaßen:</w:t>
      </w:r>
    </w:p>
    <w:p w14:paraId="4AF5B0E7" w14:textId="77777777" w:rsidR="00FF6FAB" w:rsidRDefault="00FF6FAB" w:rsidP="00FF6FAB">
      <w:pPr>
        <w:pStyle w:val="Listenabsatz"/>
        <w:numPr>
          <w:ilvl w:val="0"/>
          <w:numId w:val="34"/>
        </w:numPr>
        <w:rPr>
          <w:rFonts w:ascii="Calibri" w:eastAsia="Calibri" w:hAnsi="Calibri" w:cs="Times New Roman"/>
        </w:rPr>
      </w:pPr>
      <w:r w:rsidRPr="00FF6FAB">
        <w:rPr>
          <w:rFonts w:ascii="Calibri" w:eastAsia="Calibri" w:hAnsi="Calibri" w:cs="Times New Roman"/>
        </w:rPr>
        <w:t>Der Kreditkarteninhaber bekommt gegen Zahlung einer jährlichen Kartengebühr, die zwischen 10,00 und 100,00 EUR betragen kann, die Kreditkarte und kann damit</w:t>
      </w:r>
      <w:r>
        <w:rPr>
          <w:rFonts w:ascii="Calibri" w:eastAsia="Calibri" w:hAnsi="Calibri" w:cs="Times New Roman"/>
        </w:rPr>
        <w:t xml:space="preserve"> weltweit bargeldlos einkaufen.</w:t>
      </w:r>
    </w:p>
    <w:p w14:paraId="4E906668" w14:textId="77777777" w:rsidR="00FF6FAB" w:rsidRDefault="00FF6FAB" w:rsidP="00142FAB">
      <w:pPr>
        <w:pStyle w:val="Listenabsatz"/>
        <w:numPr>
          <w:ilvl w:val="0"/>
          <w:numId w:val="34"/>
        </w:numPr>
        <w:rPr>
          <w:rFonts w:ascii="Calibri" w:eastAsia="Calibri" w:hAnsi="Calibri" w:cs="Times New Roman"/>
        </w:rPr>
      </w:pPr>
      <w:r w:rsidRPr="00FF6FAB">
        <w:rPr>
          <w:rFonts w:ascii="Calibri" w:eastAsia="Calibri" w:hAnsi="Calibri" w:cs="Times New Roman"/>
        </w:rPr>
        <w:t>Der Kreditkarteninhaber kauft ein und zahlt mit der Karte und Unterschrift/PIN</w:t>
      </w:r>
    </w:p>
    <w:p w14:paraId="14B5917B" w14:textId="77777777" w:rsidR="00FF6FAB" w:rsidRDefault="00FF6FAB" w:rsidP="00142FAB">
      <w:pPr>
        <w:pStyle w:val="Listenabsatz"/>
        <w:numPr>
          <w:ilvl w:val="0"/>
          <w:numId w:val="34"/>
        </w:numPr>
        <w:rPr>
          <w:rFonts w:ascii="Calibri" w:eastAsia="Calibri" w:hAnsi="Calibri" w:cs="Times New Roman"/>
        </w:rPr>
      </w:pPr>
      <w:r w:rsidRPr="00FF6FAB">
        <w:rPr>
          <w:rFonts w:ascii="Calibri" w:eastAsia="Calibri" w:hAnsi="Calibri" w:cs="Times New Roman"/>
        </w:rPr>
        <w:t xml:space="preserve">Das Vertragsunternehmen rechnet die Einkäufe mit </w:t>
      </w:r>
      <w:r>
        <w:rPr>
          <w:rFonts w:ascii="Calibri" w:eastAsia="Calibri" w:hAnsi="Calibri" w:cs="Times New Roman"/>
        </w:rPr>
        <w:t>dem Kreditkartenunternehmen ab.</w:t>
      </w:r>
    </w:p>
    <w:p w14:paraId="149ACC2A" w14:textId="77777777" w:rsidR="00FF6FAB" w:rsidRDefault="00FF6FAB" w:rsidP="00142FAB">
      <w:pPr>
        <w:pStyle w:val="Listenabsatz"/>
        <w:numPr>
          <w:ilvl w:val="0"/>
          <w:numId w:val="34"/>
        </w:numPr>
        <w:rPr>
          <w:rFonts w:ascii="Calibri" w:eastAsia="Calibri" w:hAnsi="Calibri" w:cs="Times New Roman"/>
        </w:rPr>
      </w:pPr>
      <w:r w:rsidRPr="00FF6FAB">
        <w:rPr>
          <w:rFonts w:ascii="Calibri" w:eastAsia="Calibri" w:hAnsi="Calibri" w:cs="Times New Roman"/>
        </w:rPr>
        <w:t xml:space="preserve">Der Einkauf wird vom Konto des </w:t>
      </w:r>
      <w:r>
        <w:rPr>
          <w:rFonts w:ascii="Calibri" w:eastAsia="Calibri" w:hAnsi="Calibri" w:cs="Times New Roman"/>
        </w:rPr>
        <w:t>Kreditkarteninhabers abgebucht.</w:t>
      </w:r>
    </w:p>
    <w:p w14:paraId="11972EBE" w14:textId="77777777" w:rsidR="00FF6FAB" w:rsidRPr="00FF6FAB" w:rsidRDefault="00FF6FAB" w:rsidP="00142FAB">
      <w:pPr>
        <w:pStyle w:val="Listenabsatz"/>
        <w:numPr>
          <w:ilvl w:val="0"/>
          <w:numId w:val="34"/>
        </w:numPr>
        <w:rPr>
          <w:rFonts w:ascii="Calibri" w:eastAsia="Calibri" w:hAnsi="Calibri" w:cs="Times New Roman"/>
        </w:rPr>
      </w:pPr>
      <w:r w:rsidRPr="00FF6FAB">
        <w:rPr>
          <w:rFonts w:ascii="Calibri" w:eastAsia="Calibri" w:hAnsi="Calibri" w:cs="Times New Roman"/>
        </w:rPr>
        <w:t>Das Vertragsunternehmen erhält den Betrag abzüglich der Provision gutgeschrieben.</w:t>
      </w:r>
    </w:p>
    <w:p w14:paraId="6FE8ED70" w14:textId="77777777" w:rsidR="00FF6FAB" w:rsidRPr="00FF6FAB" w:rsidRDefault="00FF6FAB" w:rsidP="00FF6FAB">
      <w:pPr>
        <w:rPr>
          <w:rFonts w:ascii="Calibri" w:eastAsia="Calibri" w:hAnsi="Calibri" w:cs="Times New Roman"/>
          <w:b/>
        </w:rPr>
      </w:pPr>
      <w:r w:rsidRPr="00FF6FAB">
        <w:rPr>
          <w:rFonts w:ascii="Calibri" w:eastAsia="Calibri" w:hAnsi="Calibri" w:cs="Times New Roman"/>
          <w:b/>
        </w:rPr>
        <w:t xml:space="preserve">Vorteile: </w:t>
      </w:r>
    </w:p>
    <w:p w14:paraId="55E9C74A" w14:textId="77777777" w:rsidR="00FF6FAB" w:rsidRDefault="00FF6FAB" w:rsidP="00FF6FAB">
      <w:pPr>
        <w:pStyle w:val="Listenabsatz"/>
        <w:numPr>
          <w:ilvl w:val="0"/>
          <w:numId w:val="35"/>
        </w:numPr>
        <w:rPr>
          <w:rFonts w:ascii="Calibri" w:eastAsia="Calibri" w:hAnsi="Calibri" w:cs="Times New Roman"/>
        </w:rPr>
      </w:pPr>
      <w:r w:rsidRPr="00FF6FAB">
        <w:rPr>
          <w:rFonts w:ascii="Calibri" w:eastAsia="Calibri" w:hAnsi="Calibri" w:cs="Times New Roman"/>
        </w:rPr>
        <w:t>weltweites Einkaufen möglich ohne Geld</w:t>
      </w:r>
      <w:r>
        <w:rPr>
          <w:rFonts w:ascii="Calibri" w:eastAsia="Calibri" w:hAnsi="Calibri" w:cs="Times New Roman"/>
        </w:rPr>
        <w:t xml:space="preserve"> in andere Währung umzutauschen</w:t>
      </w:r>
    </w:p>
    <w:p w14:paraId="048F476A" w14:textId="77777777" w:rsidR="00FF6FAB" w:rsidRDefault="00FF6FAB" w:rsidP="00FF6FAB">
      <w:pPr>
        <w:pStyle w:val="Listenabsatz"/>
        <w:numPr>
          <w:ilvl w:val="0"/>
          <w:numId w:val="35"/>
        </w:numPr>
        <w:rPr>
          <w:rFonts w:ascii="Calibri" w:eastAsia="Calibri" w:hAnsi="Calibri" w:cs="Times New Roman"/>
        </w:rPr>
      </w:pPr>
      <w:r w:rsidRPr="00FF6FAB">
        <w:rPr>
          <w:rFonts w:ascii="Calibri" w:eastAsia="Calibri" w:hAnsi="Calibri" w:cs="Times New Roman"/>
        </w:rPr>
        <w:t xml:space="preserve"> man braucht n</w:t>
      </w:r>
      <w:r>
        <w:rPr>
          <w:rFonts w:ascii="Calibri" w:eastAsia="Calibri" w:hAnsi="Calibri" w:cs="Times New Roman"/>
        </w:rPr>
        <w:t>icht größere Beträge mitnehmen,</w:t>
      </w:r>
    </w:p>
    <w:p w14:paraId="07B365B5" w14:textId="77777777" w:rsidR="00FF6FAB" w:rsidRDefault="00FF6FAB" w:rsidP="00FF6FAB">
      <w:pPr>
        <w:pStyle w:val="Listenabsatz"/>
        <w:numPr>
          <w:ilvl w:val="0"/>
          <w:numId w:val="35"/>
        </w:numPr>
        <w:rPr>
          <w:rFonts w:ascii="Calibri" w:eastAsia="Calibri" w:hAnsi="Calibri" w:cs="Times New Roman"/>
        </w:rPr>
      </w:pPr>
      <w:r w:rsidRPr="00FF6FAB">
        <w:rPr>
          <w:rFonts w:ascii="Calibri" w:eastAsia="Calibri" w:hAnsi="Calibri" w:cs="Times New Roman"/>
        </w:rPr>
        <w:t>Zinsvorteile de</w:t>
      </w:r>
      <w:r>
        <w:rPr>
          <w:rFonts w:ascii="Calibri" w:eastAsia="Calibri" w:hAnsi="Calibri" w:cs="Times New Roman"/>
        </w:rPr>
        <w:t>n</w:t>
      </w:r>
      <w:r w:rsidRPr="00FF6FAB">
        <w:rPr>
          <w:rFonts w:ascii="Calibri" w:eastAsia="Calibri" w:hAnsi="Calibri" w:cs="Times New Roman"/>
        </w:rPr>
        <w:t xml:space="preserve">n es vergehen in der Regel bis zu 4 Wochen bis der Betrag vom Konto abgebucht </w:t>
      </w:r>
      <w:r>
        <w:rPr>
          <w:rFonts w:ascii="Calibri" w:eastAsia="Calibri" w:hAnsi="Calibri" w:cs="Times New Roman"/>
        </w:rPr>
        <w:t>wird.</w:t>
      </w:r>
    </w:p>
    <w:p w14:paraId="08518D13" w14:textId="77777777" w:rsidR="00FF6FAB" w:rsidRDefault="00FF6FAB" w:rsidP="00FF6FAB">
      <w:pPr>
        <w:pStyle w:val="Listenabsatz"/>
        <w:numPr>
          <w:ilvl w:val="0"/>
          <w:numId w:val="35"/>
        </w:numPr>
        <w:rPr>
          <w:rFonts w:ascii="Calibri" w:eastAsia="Calibri" w:hAnsi="Calibri" w:cs="Times New Roman"/>
        </w:rPr>
      </w:pPr>
      <w:r>
        <w:rPr>
          <w:rFonts w:ascii="Calibri" w:eastAsia="Calibri" w:hAnsi="Calibri" w:cs="Times New Roman"/>
        </w:rPr>
        <w:t>Einkaufen im Internet möglich.</w:t>
      </w:r>
    </w:p>
    <w:p w14:paraId="3B9DCDD8" w14:textId="77777777" w:rsidR="00FF6FAB" w:rsidRPr="00FF6FAB" w:rsidRDefault="00FF6FAB" w:rsidP="00FF6FAB">
      <w:pPr>
        <w:pStyle w:val="Listenabsatz"/>
        <w:numPr>
          <w:ilvl w:val="0"/>
          <w:numId w:val="35"/>
        </w:numPr>
        <w:rPr>
          <w:rFonts w:ascii="Calibri" w:eastAsia="Calibri" w:hAnsi="Calibri" w:cs="Times New Roman"/>
        </w:rPr>
      </w:pPr>
      <w:r w:rsidRPr="00FF6FAB">
        <w:rPr>
          <w:rFonts w:ascii="Calibri" w:eastAsia="Calibri" w:hAnsi="Calibri" w:cs="Times New Roman"/>
        </w:rPr>
        <w:t>Zahlreiche Zusatzleistung</w:t>
      </w:r>
      <w:r>
        <w:rPr>
          <w:rFonts w:ascii="Calibri" w:eastAsia="Calibri" w:hAnsi="Calibri" w:cs="Times New Roman"/>
        </w:rPr>
        <w:t>en wie z.B. Versicherungsschutz, Soforthilfe bei Notfällen, …</w:t>
      </w:r>
    </w:p>
    <w:p w14:paraId="2FEEBD4C" w14:textId="77777777" w:rsidR="00FF6FAB" w:rsidRPr="00FF6FAB" w:rsidRDefault="00FF6FAB" w:rsidP="00FF6FAB">
      <w:pPr>
        <w:rPr>
          <w:rFonts w:ascii="Calibri" w:eastAsia="Calibri" w:hAnsi="Calibri" w:cs="Times New Roman"/>
          <w:b/>
        </w:rPr>
      </w:pPr>
      <w:r w:rsidRPr="00FF6FAB">
        <w:rPr>
          <w:rFonts w:ascii="Calibri" w:eastAsia="Calibri" w:hAnsi="Calibri" w:cs="Times New Roman"/>
          <w:b/>
        </w:rPr>
        <w:t xml:space="preserve">Nachteile: </w:t>
      </w:r>
    </w:p>
    <w:p w14:paraId="74E0E0AD" w14:textId="77777777" w:rsidR="00FF6FAB" w:rsidRDefault="00FF6FAB" w:rsidP="00FF6FAB">
      <w:pPr>
        <w:pStyle w:val="Listenabsatz"/>
        <w:numPr>
          <w:ilvl w:val="0"/>
          <w:numId w:val="36"/>
        </w:numPr>
        <w:rPr>
          <w:rFonts w:ascii="Calibri" w:eastAsia="Calibri" w:hAnsi="Calibri" w:cs="Times New Roman"/>
        </w:rPr>
      </w:pPr>
      <w:r w:rsidRPr="00FF6FAB">
        <w:rPr>
          <w:rFonts w:ascii="Calibri" w:eastAsia="Calibri" w:hAnsi="Calibri" w:cs="Times New Roman"/>
        </w:rPr>
        <w:t>Bei Auslandszahlungen ist oft nicht zu erkennen zu welche</w:t>
      </w:r>
      <w:r>
        <w:rPr>
          <w:rFonts w:ascii="Calibri" w:eastAsia="Calibri" w:hAnsi="Calibri" w:cs="Times New Roman"/>
        </w:rPr>
        <w:t>m Wechselkurs abgerechnet wird.</w:t>
      </w:r>
    </w:p>
    <w:p w14:paraId="72184568" w14:textId="77777777" w:rsidR="00FF6FAB" w:rsidRDefault="00FF6FAB" w:rsidP="00FF6FAB">
      <w:pPr>
        <w:pStyle w:val="Listenabsatz"/>
        <w:numPr>
          <w:ilvl w:val="0"/>
          <w:numId w:val="36"/>
        </w:numPr>
        <w:rPr>
          <w:rFonts w:ascii="Calibri" w:eastAsia="Calibri" w:hAnsi="Calibri" w:cs="Times New Roman"/>
        </w:rPr>
      </w:pPr>
      <w:r>
        <w:rPr>
          <w:rFonts w:ascii="Calibri" w:eastAsia="Calibri" w:hAnsi="Calibri" w:cs="Times New Roman"/>
        </w:rPr>
        <w:t>hohe Spesen bei Bargeldabhebung</w:t>
      </w:r>
    </w:p>
    <w:p w14:paraId="282B8AAA" w14:textId="77777777" w:rsidR="00FF6FAB" w:rsidRDefault="00FF6FAB" w:rsidP="00FF6FAB">
      <w:pPr>
        <w:pStyle w:val="Listenabsatz"/>
        <w:numPr>
          <w:ilvl w:val="0"/>
          <w:numId w:val="36"/>
        </w:numPr>
        <w:rPr>
          <w:rFonts w:ascii="Calibri" w:eastAsia="Calibri" w:hAnsi="Calibri" w:cs="Times New Roman"/>
        </w:rPr>
      </w:pPr>
      <w:r w:rsidRPr="00FF6FAB">
        <w:rPr>
          <w:rFonts w:ascii="Calibri" w:eastAsia="Calibri" w:hAnsi="Calibri" w:cs="Times New Roman"/>
        </w:rPr>
        <w:t>Verlust der Kontrolle der Au</w:t>
      </w:r>
      <w:r>
        <w:rPr>
          <w:rFonts w:ascii="Calibri" w:eastAsia="Calibri" w:hAnsi="Calibri" w:cs="Times New Roman"/>
        </w:rPr>
        <w:t>sgaben (Gefahr der Verschuldung)</w:t>
      </w:r>
    </w:p>
    <w:p w14:paraId="2973542E" w14:textId="77777777" w:rsidR="00FF6FAB" w:rsidRDefault="00FF6FAB" w:rsidP="00FF6FAB">
      <w:pPr>
        <w:pStyle w:val="Listenabsatz"/>
        <w:numPr>
          <w:ilvl w:val="0"/>
          <w:numId w:val="36"/>
        </w:numPr>
        <w:rPr>
          <w:rFonts w:ascii="Calibri" w:eastAsia="Calibri" w:hAnsi="Calibri" w:cs="Times New Roman"/>
        </w:rPr>
      </w:pPr>
      <w:r w:rsidRPr="00FF6FAB">
        <w:rPr>
          <w:rFonts w:ascii="Calibri" w:eastAsia="Calibri" w:hAnsi="Calibri" w:cs="Times New Roman"/>
        </w:rPr>
        <w:t>Betrugsgefahr</w:t>
      </w:r>
      <w:r>
        <w:rPr>
          <w:rFonts w:ascii="Calibri" w:eastAsia="Calibri" w:hAnsi="Calibri" w:cs="Times New Roman"/>
        </w:rPr>
        <w:t xml:space="preserve"> (vor allem im Internet – sofort melden!)</w:t>
      </w:r>
    </w:p>
    <w:p w14:paraId="487139EF" w14:textId="77777777" w:rsidR="00FF6FAB" w:rsidRPr="00FF6FAB" w:rsidRDefault="00FF6FAB" w:rsidP="00FF6FAB">
      <w:pPr>
        <w:pStyle w:val="Listenabsatz"/>
        <w:numPr>
          <w:ilvl w:val="0"/>
          <w:numId w:val="36"/>
        </w:numPr>
        <w:rPr>
          <w:rFonts w:ascii="Calibri" w:eastAsia="Calibri" w:hAnsi="Calibri" w:cs="Times New Roman"/>
        </w:rPr>
      </w:pPr>
      <w:r>
        <w:rPr>
          <w:rFonts w:ascii="Calibri" w:eastAsia="Calibri" w:hAnsi="Calibri" w:cs="Times New Roman"/>
        </w:rPr>
        <w:t xml:space="preserve">Relativ hohe Kartengebühr </w:t>
      </w:r>
    </w:p>
    <w:p w14:paraId="3AC85BC5" w14:textId="77777777" w:rsidR="009A3120" w:rsidRPr="0021053F" w:rsidRDefault="00FF6FAB" w:rsidP="009A3120">
      <w:pPr>
        <w:rPr>
          <w:rFonts w:ascii="Calibri" w:eastAsia="Calibri" w:hAnsi="Calibri" w:cs="Times New Roman"/>
        </w:rPr>
      </w:pPr>
      <w:r>
        <w:rPr>
          <w:rFonts w:ascii="Calibri" w:eastAsia="Calibri" w:hAnsi="Calibri" w:cs="Times New Roman"/>
        </w:rPr>
        <w:t xml:space="preserve">Die Kreditkartenunternehmen kooperieren eng mit Banken, die die Karten auch meist vertreiben. Sie erhalten von jedem Einkauf eine Provision, die dem Vertragsunternehmen in Rechnung gestellt wird. Diese Provision (Disagio) beträgt ab 1,2% des Umsatzes.  Zusätzlich wird ein kleiner Betrag je Transaktion verrechnet. </w:t>
      </w:r>
    </w:p>
    <w:p w14:paraId="33755528" w14:textId="77777777" w:rsidR="009A3120" w:rsidRPr="00DC21F3" w:rsidRDefault="009A3120" w:rsidP="009A3120">
      <w:pPr>
        <w:pStyle w:val="Listenabsatz"/>
        <w:rPr>
          <w:rFonts w:ascii="Calibri" w:eastAsia="Calibri" w:hAnsi="Calibri" w:cs="Times New Roman"/>
        </w:rPr>
      </w:pPr>
    </w:p>
    <w:p w14:paraId="3750A909" w14:textId="77777777" w:rsidR="00B13F56" w:rsidRDefault="00B13F56" w:rsidP="002D5017">
      <w:pPr>
        <w:spacing w:after="0" w:line="240" w:lineRule="auto"/>
      </w:pPr>
    </w:p>
    <w:p w14:paraId="2C719F61" w14:textId="77777777" w:rsidR="00217275" w:rsidRDefault="00217275" w:rsidP="00217275">
      <w:pPr>
        <w:tabs>
          <w:tab w:val="left" w:pos="3751"/>
        </w:tabs>
        <w:jc w:val="center"/>
        <w:rPr>
          <w:b/>
          <w:color w:val="C00000"/>
          <w:sz w:val="28"/>
          <w:szCs w:val="28"/>
        </w:rPr>
      </w:pPr>
    </w:p>
    <w:p w14:paraId="1DFC0F4D" w14:textId="77777777" w:rsidR="00662A35" w:rsidRDefault="00662A35" w:rsidP="00217275">
      <w:pPr>
        <w:tabs>
          <w:tab w:val="left" w:pos="3751"/>
        </w:tabs>
        <w:jc w:val="center"/>
        <w:rPr>
          <w:b/>
          <w:color w:val="C00000"/>
          <w:sz w:val="28"/>
          <w:szCs w:val="28"/>
        </w:rPr>
      </w:pPr>
    </w:p>
    <w:p w14:paraId="69E3C640" w14:textId="77777777" w:rsidR="00662A35" w:rsidRDefault="00662A35" w:rsidP="00217275">
      <w:pPr>
        <w:tabs>
          <w:tab w:val="left" w:pos="3751"/>
        </w:tabs>
        <w:jc w:val="center"/>
        <w:rPr>
          <w:b/>
          <w:color w:val="C00000"/>
          <w:sz w:val="28"/>
          <w:szCs w:val="28"/>
        </w:rPr>
      </w:pPr>
    </w:p>
    <w:p w14:paraId="623977D0" w14:textId="77777777" w:rsidR="00662A35" w:rsidRDefault="00662A35" w:rsidP="00217275">
      <w:pPr>
        <w:tabs>
          <w:tab w:val="left" w:pos="3751"/>
        </w:tabs>
        <w:jc w:val="center"/>
        <w:rPr>
          <w:b/>
          <w:color w:val="C00000"/>
          <w:sz w:val="28"/>
          <w:szCs w:val="28"/>
        </w:rPr>
      </w:pPr>
    </w:p>
    <w:p w14:paraId="51B65C59" w14:textId="77777777" w:rsidR="00662A35" w:rsidRDefault="00662A35" w:rsidP="00217275">
      <w:pPr>
        <w:tabs>
          <w:tab w:val="left" w:pos="3751"/>
        </w:tabs>
        <w:jc w:val="center"/>
        <w:rPr>
          <w:b/>
          <w:color w:val="C00000"/>
          <w:sz w:val="28"/>
          <w:szCs w:val="28"/>
        </w:rPr>
      </w:pPr>
    </w:p>
    <w:p w14:paraId="5C01B0DA" w14:textId="77777777" w:rsidR="00662A35" w:rsidRDefault="00662A35" w:rsidP="00217275">
      <w:pPr>
        <w:tabs>
          <w:tab w:val="left" w:pos="3751"/>
        </w:tabs>
        <w:jc w:val="center"/>
        <w:rPr>
          <w:b/>
          <w:color w:val="C00000"/>
          <w:sz w:val="28"/>
          <w:szCs w:val="28"/>
        </w:rPr>
      </w:pPr>
    </w:p>
    <w:p w14:paraId="47EA71F6" w14:textId="77777777" w:rsidR="00662A35" w:rsidRDefault="00662A35" w:rsidP="00217275">
      <w:pPr>
        <w:tabs>
          <w:tab w:val="left" w:pos="3751"/>
        </w:tabs>
        <w:jc w:val="center"/>
        <w:rPr>
          <w:b/>
          <w:color w:val="C00000"/>
          <w:sz w:val="28"/>
          <w:szCs w:val="28"/>
        </w:rPr>
      </w:pPr>
    </w:p>
    <w:p w14:paraId="0822D13F" w14:textId="77777777" w:rsidR="00662A35" w:rsidRDefault="00662A35" w:rsidP="00217275">
      <w:pPr>
        <w:tabs>
          <w:tab w:val="left" w:pos="3751"/>
        </w:tabs>
        <w:jc w:val="center"/>
        <w:rPr>
          <w:b/>
          <w:color w:val="C00000"/>
          <w:sz w:val="28"/>
          <w:szCs w:val="28"/>
        </w:rPr>
      </w:pPr>
    </w:p>
    <w:p w14:paraId="3AC2206C" w14:textId="77777777" w:rsidR="00662A35" w:rsidRDefault="00662A35" w:rsidP="00217275">
      <w:pPr>
        <w:tabs>
          <w:tab w:val="left" w:pos="3751"/>
        </w:tabs>
        <w:jc w:val="center"/>
        <w:rPr>
          <w:b/>
          <w:color w:val="C00000"/>
          <w:sz w:val="28"/>
          <w:szCs w:val="28"/>
        </w:rPr>
      </w:pPr>
    </w:p>
    <w:p w14:paraId="4462B476" w14:textId="77777777" w:rsidR="00662A35" w:rsidRDefault="00662A35" w:rsidP="00217275">
      <w:pPr>
        <w:tabs>
          <w:tab w:val="left" w:pos="3751"/>
        </w:tabs>
        <w:jc w:val="center"/>
        <w:rPr>
          <w:b/>
          <w:color w:val="C00000"/>
          <w:sz w:val="28"/>
          <w:szCs w:val="28"/>
        </w:rPr>
      </w:pPr>
    </w:p>
    <w:p w14:paraId="19B1FBEB" w14:textId="77777777" w:rsidR="00B32739" w:rsidRPr="00B32739" w:rsidRDefault="007F46DE" w:rsidP="00217275">
      <w:pPr>
        <w:tabs>
          <w:tab w:val="left" w:pos="3751"/>
        </w:tabs>
        <w:jc w:val="center"/>
        <w:rPr>
          <w:b/>
          <w:color w:val="C00000"/>
          <w:sz w:val="28"/>
          <w:szCs w:val="28"/>
        </w:rPr>
      </w:pPr>
      <w:r>
        <w:rPr>
          <w:b/>
          <w:color w:val="C00000"/>
          <w:sz w:val="28"/>
          <w:szCs w:val="28"/>
        </w:rPr>
        <w:lastRenderedPageBreak/>
        <w:t>Aufg</w:t>
      </w:r>
      <w:r w:rsidR="004B1793">
        <w:rPr>
          <w:b/>
          <w:color w:val="C00000"/>
          <w:sz w:val="28"/>
          <w:szCs w:val="28"/>
        </w:rPr>
        <w:t xml:space="preserve">abenblatt </w:t>
      </w:r>
      <w:r w:rsidR="003A7F7F">
        <w:rPr>
          <w:b/>
          <w:color w:val="C00000"/>
          <w:sz w:val="28"/>
          <w:szCs w:val="28"/>
        </w:rPr>
        <w:t>6d: Kreditkarten und Bankomatkarten</w:t>
      </w:r>
    </w:p>
    <w:p w14:paraId="5C1A332C" w14:textId="77777777" w:rsidR="00661C6F" w:rsidRDefault="00661C6F" w:rsidP="00661C6F">
      <w:pPr>
        <w:spacing w:after="0" w:line="240" w:lineRule="auto"/>
      </w:pPr>
    </w:p>
    <w:p w14:paraId="7429FFCA" w14:textId="77777777" w:rsidR="00952C7E" w:rsidRPr="00E2600F" w:rsidRDefault="00952C7E" w:rsidP="00952C7E">
      <w:pPr>
        <w:spacing w:after="0" w:line="240" w:lineRule="auto"/>
        <w:ind w:left="3119" w:hanging="3119"/>
        <w:jc w:val="both"/>
        <w:rPr>
          <w:b/>
          <w:i/>
        </w:rPr>
      </w:pPr>
      <w:r w:rsidRPr="00E2600F">
        <w:rPr>
          <w:b/>
          <w:i/>
        </w:rPr>
        <w:t>Ausgangssituation/Aufgabenstellung</w:t>
      </w:r>
    </w:p>
    <w:p w14:paraId="0A46DC4D" w14:textId="77777777" w:rsidR="00952C7E" w:rsidRDefault="00952C7E" w:rsidP="00952C7E">
      <w:pPr>
        <w:spacing w:after="0" w:line="240" w:lineRule="auto"/>
        <w:jc w:val="both"/>
        <w:rPr>
          <w:noProof/>
          <w:lang w:val="de-DE" w:eastAsia="de-DE"/>
        </w:rPr>
      </w:pPr>
    </w:p>
    <w:p w14:paraId="5B7E2972" w14:textId="77777777" w:rsidR="009A3120" w:rsidRDefault="009A3120" w:rsidP="009A3120">
      <w:pPr>
        <w:spacing w:after="0" w:line="240" w:lineRule="auto"/>
        <w:ind w:left="3119" w:hanging="3119"/>
        <w:jc w:val="both"/>
        <w:rPr>
          <w:i/>
        </w:rPr>
      </w:pPr>
    </w:p>
    <w:p w14:paraId="1208F274" w14:textId="77777777" w:rsidR="009A3120" w:rsidRDefault="009A3120" w:rsidP="009A3120">
      <w:pPr>
        <w:spacing w:after="0" w:line="240" w:lineRule="auto"/>
        <w:ind w:left="3119" w:hanging="3119"/>
        <w:jc w:val="both"/>
        <w:rPr>
          <w:i/>
        </w:rPr>
      </w:pPr>
      <w:r w:rsidRPr="00DC21F3">
        <w:rPr>
          <w:rFonts w:ascii="Calibri" w:eastAsia="Calibri" w:hAnsi="Calibri" w:cs="Times New Roman"/>
          <w:noProof/>
          <w:lang w:val="de-DE" w:eastAsia="de-DE"/>
        </w:rPr>
        <w:drawing>
          <wp:inline distT="0" distB="0" distL="0" distR="0" wp14:anchorId="59D54EE1" wp14:editId="673FE8A0">
            <wp:extent cx="5753100" cy="27908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790825"/>
                    </a:xfrm>
                    <a:prstGeom prst="rect">
                      <a:avLst/>
                    </a:prstGeom>
                    <a:noFill/>
                    <a:ln>
                      <a:noFill/>
                    </a:ln>
                  </pic:spPr>
                </pic:pic>
              </a:graphicData>
            </a:graphic>
          </wp:inline>
        </w:drawing>
      </w:r>
    </w:p>
    <w:p w14:paraId="7C49FF2A" w14:textId="77777777" w:rsidR="009A3120" w:rsidRPr="00DC21F3" w:rsidRDefault="009A3120" w:rsidP="009A3120">
      <w:pPr>
        <w:rPr>
          <w:rFonts w:ascii="Calibri" w:eastAsia="Calibri" w:hAnsi="Calibri" w:cs="Times New Roman"/>
        </w:rPr>
      </w:pPr>
      <w:r w:rsidRPr="00DC21F3">
        <w:rPr>
          <w:rFonts w:ascii="Calibri" w:eastAsia="Calibri" w:hAnsi="Calibri" w:cs="Times New Roman"/>
        </w:rPr>
        <w:t xml:space="preserve">Entnommen: </w:t>
      </w:r>
      <w:proofErr w:type="spellStart"/>
      <w:r w:rsidRPr="00DC21F3">
        <w:rPr>
          <w:rFonts w:ascii="Calibri" w:eastAsia="Calibri" w:hAnsi="Calibri" w:cs="Times New Roman"/>
        </w:rPr>
        <w:t>OeNB</w:t>
      </w:r>
      <w:proofErr w:type="spellEnd"/>
      <w:r w:rsidRPr="00DC21F3">
        <w:rPr>
          <w:rFonts w:ascii="Calibri" w:eastAsia="Calibri" w:hAnsi="Calibri" w:cs="Times New Roman"/>
        </w:rPr>
        <w:t xml:space="preserve">  2. Halbjahr 2014</w:t>
      </w:r>
    </w:p>
    <w:p w14:paraId="3DCEE2D9" w14:textId="77777777" w:rsidR="009A3120" w:rsidRPr="00DC21F3" w:rsidRDefault="009A3120" w:rsidP="009A3120">
      <w:pPr>
        <w:rPr>
          <w:rFonts w:ascii="Calibri" w:eastAsia="Calibri" w:hAnsi="Calibri" w:cs="Times New Roman"/>
          <w:b/>
        </w:rPr>
      </w:pPr>
      <w:r w:rsidRPr="00DC21F3">
        <w:rPr>
          <w:rFonts w:ascii="Calibri" w:eastAsia="Calibri" w:hAnsi="Calibri" w:cs="Times New Roman"/>
          <w:b/>
        </w:rPr>
        <w:t>Aufgabe 1</w:t>
      </w:r>
    </w:p>
    <w:p w14:paraId="44E16A96" w14:textId="77777777" w:rsidR="00063358" w:rsidRDefault="00063358" w:rsidP="00063358">
      <w:pPr>
        <w:ind w:firstLine="708"/>
        <w:rPr>
          <w:rFonts w:ascii="Calibri" w:eastAsia="Calibri" w:hAnsi="Calibri" w:cs="Times New Roman"/>
        </w:rPr>
      </w:pPr>
      <w:r>
        <w:rPr>
          <w:rFonts w:ascii="Calibri" w:eastAsia="Calibri" w:hAnsi="Calibri" w:cs="Times New Roman"/>
          <w:noProof/>
          <w:lang w:val="de-DE" w:eastAsia="de-DE"/>
        </w:rPr>
        <w:drawing>
          <wp:anchor distT="0" distB="0" distL="114300" distR="114300" simplePos="0" relativeHeight="251661312" behindDoc="1" locked="0" layoutInCell="1" allowOverlap="1" wp14:anchorId="19CC28A1" wp14:editId="483F6E8C">
            <wp:simplePos x="0" y="0"/>
            <wp:positionH relativeFrom="margin">
              <wp:align>center</wp:align>
            </wp:positionH>
            <wp:positionV relativeFrom="paragraph">
              <wp:posOffset>3175</wp:posOffset>
            </wp:positionV>
            <wp:extent cx="5114925" cy="3877945"/>
            <wp:effectExtent l="0" t="0" r="9525" b="8255"/>
            <wp:wrapTight wrapText="bothSides">
              <wp:wrapPolygon edited="0">
                <wp:start x="0" y="0"/>
                <wp:lineTo x="0" y="21540"/>
                <wp:lineTo x="21560" y="21540"/>
                <wp:lineTo x="2156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KKarte.jpg"/>
                    <pic:cNvPicPr/>
                  </pic:nvPicPr>
                  <pic:blipFill rotWithShape="1">
                    <a:blip r:embed="rId13" cstate="print">
                      <a:extLst>
                        <a:ext uri="{28A0092B-C50C-407E-A947-70E740481C1C}">
                          <a14:useLocalDpi xmlns:a14="http://schemas.microsoft.com/office/drawing/2010/main" val="0"/>
                        </a:ext>
                      </a:extLst>
                    </a:blip>
                    <a:srcRect l="13558" t="35709" r="16667" b="25818"/>
                    <a:stretch/>
                  </pic:blipFill>
                  <pic:spPr bwMode="auto">
                    <a:xfrm>
                      <a:off x="0" y="0"/>
                      <a:ext cx="5114925" cy="387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rPr>
        <w:t xml:space="preserve">j) </w:t>
      </w:r>
      <w:r>
        <w:rPr>
          <w:rFonts w:ascii="Calibri" w:eastAsia="Calibri" w:hAnsi="Calibri" w:cs="Times New Roman"/>
        </w:rPr>
        <w:tab/>
      </w:r>
      <w:r w:rsidR="00720DDA">
        <w:rPr>
          <w:rFonts w:ascii="Calibri" w:eastAsia="Calibri" w:hAnsi="Calibri" w:cs="Times New Roman"/>
        </w:rPr>
        <w:t xml:space="preserve">Hat diese Karte eine </w:t>
      </w:r>
      <w:proofErr w:type="spellStart"/>
      <w:r w:rsidR="00720DDA">
        <w:rPr>
          <w:rFonts w:ascii="Calibri" w:eastAsia="Calibri" w:hAnsi="Calibri" w:cs="Times New Roman"/>
        </w:rPr>
        <w:t>PayPAss</w:t>
      </w:r>
      <w:proofErr w:type="spellEnd"/>
      <w:r w:rsidR="00720DDA">
        <w:rPr>
          <w:rFonts w:ascii="Calibri" w:eastAsia="Calibri" w:hAnsi="Calibri" w:cs="Times New Roman"/>
        </w:rPr>
        <w:t xml:space="preserve"> Funktion? </w:t>
      </w:r>
      <w:r w:rsidR="009A3120" w:rsidRPr="00DC21F3">
        <w:rPr>
          <w:rFonts w:ascii="Calibri" w:eastAsia="Calibri" w:hAnsi="Calibri" w:cs="Times New Roman"/>
        </w:rPr>
        <w:t>Erklären Sie</w:t>
      </w:r>
      <w:r w:rsidR="00720DDA">
        <w:rPr>
          <w:rFonts w:ascii="Calibri" w:eastAsia="Calibri" w:hAnsi="Calibri" w:cs="Times New Roman"/>
        </w:rPr>
        <w:t xml:space="preserve"> diese</w:t>
      </w:r>
      <w:r w:rsidR="009A3120" w:rsidRPr="00DC21F3">
        <w:rPr>
          <w:rFonts w:ascii="Calibri" w:eastAsia="Calibri" w:hAnsi="Calibri" w:cs="Times New Roman"/>
        </w:rPr>
        <w:t xml:space="preserve"> und gehen Sie dabei auf </w:t>
      </w:r>
      <w:r w:rsidR="00720DDA">
        <w:rPr>
          <w:rFonts w:ascii="Calibri" w:eastAsia="Calibri" w:hAnsi="Calibri" w:cs="Times New Roman"/>
        </w:rPr>
        <w:br/>
        <w:t xml:space="preserve"> </w:t>
      </w:r>
      <w:r w:rsidR="00720DDA">
        <w:rPr>
          <w:rFonts w:ascii="Calibri" w:eastAsia="Calibri" w:hAnsi="Calibri" w:cs="Times New Roman"/>
        </w:rPr>
        <w:tab/>
      </w:r>
      <w:r w:rsidR="00720DDA">
        <w:rPr>
          <w:rFonts w:ascii="Calibri" w:eastAsia="Calibri" w:hAnsi="Calibri" w:cs="Times New Roman"/>
        </w:rPr>
        <w:tab/>
      </w:r>
      <w:r w:rsidR="009A3120" w:rsidRPr="00DC21F3">
        <w:rPr>
          <w:rFonts w:ascii="Calibri" w:eastAsia="Calibri" w:hAnsi="Calibri" w:cs="Times New Roman"/>
        </w:rPr>
        <w:t xml:space="preserve">die Vorteile, die diese Funktion </w:t>
      </w:r>
      <w:r>
        <w:rPr>
          <w:rFonts w:ascii="Calibri" w:eastAsia="Calibri" w:hAnsi="Calibri" w:cs="Times New Roman"/>
        </w:rPr>
        <w:t>f</w:t>
      </w:r>
      <w:r w:rsidR="009A3120" w:rsidRPr="00DC21F3">
        <w:rPr>
          <w:rFonts w:ascii="Calibri" w:eastAsia="Calibri" w:hAnsi="Calibri" w:cs="Times New Roman"/>
        </w:rPr>
        <w:t>ür den Karteninhaber hat ein.</w:t>
      </w:r>
    </w:p>
    <w:p w14:paraId="16C2C879" w14:textId="77777777" w:rsidR="009A3120" w:rsidRDefault="00063358" w:rsidP="00063358">
      <w:pPr>
        <w:ind w:firstLine="708"/>
        <w:rPr>
          <w:rFonts w:ascii="Calibri" w:eastAsia="Calibri" w:hAnsi="Calibri" w:cs="Times New Roman"/>
        </w:rPr>
      </w:pPr>
      <w:r>
        <w:rPr>
          <w:rFonts w:ascii="Calibri" w:eastAsia="Calibri" w:hAnsi="Calibri" w:cs="Times New Roman"/>
        </w:rPr>
        <w:t xml:space="preserve">k) </w:t>
      </w:r>
      <w:r>
        <w:rPr>
          <w:rFonts w:ascii="Calibri" w:eastAsia="Calibri" w:hAnsi="Calibri" w:cs="Times New Roman"/>
        </w:rPr>
        <w:tab/>
      </w:r>
      <w:r w:rsidR="009A3120" w:rsidRPr="00DC21F3">
        <w:rPr>
          <w:rFonts w:ascii="Calibri" w:eastAsia="Calibri" w:hAnsi="Calibri" w:cs="Times New Roman"/>
        </w:rPr>
        <w:t xml:space="preserve">Für welche Zahlungsmöglichkeiten bietet </w:t>
      </w:r>
      <w:r w:rsidR="009A3120">
        <w:rPr>
          <w:rFonts w:ascii="Calibri" w:eastAsia="Calibri" w:hAnsi="Calibri" w:cs="Times New Roman"/>
        </w:rPr>
        <w:t xml:space="preserve">sich die </w:t>
      </w:r>
      <w:r w:rsidR="009A3120" w:rsidRPr="00DC21F3">
        <w:rPr>
          <w:rFonts w:ascii="Calibri" w:eastAsia="Calibri" w:hAnsi="Calibri" w:cs="Times New Roman"/>
        </w:rPr>
        <w:t>Bankomatkarte</w:t>
      </w:r>
      <w:r w:rsidR="009A3120">
        <w:rPr>
          <w:rFonts w:ascii="Calibri" w:eastAsia="Calibri" w:hAnsi="Calibri" w:cs="Times New Roman"/>
        </w:rPr>
        <w:t xml:space="preserve"> an?</w:t>
      </w:r>
    </w:p>
    <w:p w14:paraId="4991847A" w14:textId="77777777" w:rsidR="009A3120" w:rsidRPr="00DC21F3" w:rsidRDefault="009A3120" w:rsidP="009A3120">
      <w:pPr>
        <w:ind w:left="720"/>
        <w:contextualSpacing/>
        <w:rPr>
          <w:rFonts w:ascii="Calibri" w:eastAsia="Calibri" w:hAnsi="Calibri" w:cs="Times New Roman"/>
        </w:rPr>
      </w:pPr>
    </w:p>
    <w:p w14:paraId="6E9410D6" w14:textId="77777777" w:rsidR="009A3120" w:rsidRPr="00DC21F3" w:rsidRDefault="009A3120" w:rsidP="009A3120">
      <w:pPr>
        <w:rPr>
          <w:rFonts w:ascii="Calibri" w:eastAsia="Calibri" w:hAnsi="Calibri" w:cs="Times New Roman"/>
          <w:b/>
        </w:rPr>
      </w:pPr>
      <w:r w:rsidRPr="00DC21F3">
        <w:rPr>
          <w:rFonts w:ascii="Calibri" w:eastAsia="Calibri" w:hAnsi="Calibri" w:cs="Times New Roman"/>
          <w:b/>
        </w:rPr>
        <w:t>Aufgabe 2</w:t>
      </w:r>
    </w:p>
    <w:p w14:paraId="4156DDC0" w14:textId="77777777" w:rsidR="009A3120" w:rsidRPr="00DC21F3" w:rsidRDefault="009A3120" w:rsidP="009A3120">
      <w:pPr>
        <w:rPr>
          <w:rFonts w:ascii="Calibri" w:eastAsia="Calibri" w:hAnsi="Calibri" w:cs="Times New Roman"/>
        </w:rPr>
      </w:pPr>
      <w:r w:rsidRPr="00DC21F3">
        <w:rPr>
          <w:rFonts w:ascii="Calibri" w:eastAsia="Calibri" w:hAnsi="Calibri" w:cs="Times New Roman"/>
        </w:rPr>
        <w:t xml:space="preserve">Die Bankomatkarte kann auch mit der </w:t>
      </w:r>
      <w:r w:rsidR="00905DC2">
        <w:rPr>
          <w:rFonts w:ascii="Calibri" w:eastAsia="Calibri" w:hAnsi="Calibri" w:cs="Times New Roman"/>
        </w:rPr>
        <w:t>NFC Funktion</w:t>
      </w:r>
      <w:r w:rsidRPr="00DC21F3">
        <w:rPr>
          <w:rFonts w:ascii="Calibri" w:eastAsia="Calibri" w:hAnsi="Calibri" w:cs="Times New Roman"/>
        </w:rPr>
        <w:t xml:space="preserve"> ausgestattet werden. Entscheiden Sie an Hand der unten angeführten Beis</w:t>
      </w:r>
      <w:r w:rsidR="00905DC2">
        <w:rPr>
          <w:rFonts w:ascii="Calibri" w:eastAsia="Calibri" w:hAnsi="Calibri" w:cs="Times New Roman"/>
        </w:rPr>
        <w:t>piele, ob mit Maestro oder NFC</w:t>
      </w:r>
      <w:r w:rsidRPr="00DC21F3">
        <w:rPr>
          <w:rFonts w:ascii="Calibri" w:eastAsia="Calibri" w:hAnsi="Calibri" w:cs="Times New Roman"/>
        </w:rPr>
        <w:t xml:space="preserve"> bezahlt werden soll bzw. kann.</w:t>
      </w:r>
    </w:p>
    <w:p w14:paraId="3C85D9E7" w14:textId="77777777" w:rsidR="00905DC2" w:rsidRPr="00905DC2" w:rsidRDefault="00063358" w:rsidP="00905DC2">
      <w:pPr>
        <w:pStyle w:val="Listenabsatz"/>
        <w:numPr>
          <w:ilvl w:val="0"/>
          <w:numId w:val="38"/>
        </w:numPr>
        <w:rPr>
          <w:rFonts w:ascii="Calibri" w:eastAsia="Calibri" w:hAnsi="Calibri" w:cs="Times New Roman"/>
        </w:rPr>
      </w:pPr>
      <w:r w:rsidRPr="00905DC2">
        <w:rPr>
          <w:rFonts w:ascii="Calibri" w:eastAsia="Calibri" w:hAnsi="Calibri" w:cs="Times New Roman"/>
        </w:rPr>
        <w:t>Kauf einer Flasche Mineralwasser beim Automaten</w:t>
      </w:r>
    </w:p>
    <w:p w14:paraId="760553DF" w14:textId="77777777" w:rsidR="009A3120" w:rsidRPr="00905DC2" w:rsidRDefault="00905DC2" w:rsidP="009A3120">
      <w:pPr>
        <w:pStyle w:val="Listenabsatz"/>
        <w:numPr>
          <w:ilvl w:val="0"/>
          <w:numId w:val="38"/>
        </w:numPr>
        <w:rPr>
          <w:rFonts w:ascii="Calibri" w:eastAsia="Calibri" w:hAnsi="Calibri" w:cs="Times New Roman"/>
        </w:rPr>
      </w:pPr>
      <w:r>
        <w:rPr>
          <w:rFonts w:ascii="Calibri" w:eastAsia="Calibri" w:hAnsi="Calibri" w:cs="Times New Roman"/>
        </w:rPr>
        <w:t>Zahlung von 520,00 EUR für neuen Fernseher im Elektronikgeschäft</w:t>
      </w:r>
      <w:r w:rsidR="00063358" w:rsidRPr="00905DC2">
        <w:rPr>
          <w:rFonts w:ascii="Calibri" w:eastAsia="Calibri" w:hAnsi="Calibri" w:cs="Times New Roman"/>
        </w:rPr>
        <w:t xml:space="preserve"> </w:t>
      </w:r>
    </w:p>
    <w:p w14:paraId="456F93DD" w14:textId="77777777" w:rsidR="009A3120" w:rsidRPr="00DC21F3" w:rsidRDefault="009A3120" w:rsidP="009A3120">
      <w:pPr>
        <w:rPr>
          <w:rFonts w:ascii="Calibri" w:eastAsia="Calibri" w:hAnsi="Calibri" w:cs="Times New Roman"/>
          <w:b/>
        </w:rPr>
      </w:pPr>
      <w:r w:rsidRPr="00DC21F3">
        <w:rPr>
          <w:rFonts w:ascii="Calibri" w:eastAsia="Calibri" w:hAnsi="Calibri" w:cs="Times New Roman"/>
          <w:b/>
        </w:rPr>
        <w:t>Aufgabe 3</w:t>
      </w:r>
    </w:p>
    <w:p w14:paraId="648856E1" w14:textId="77777777" w:rsidR="009A3120" w:rsidRPr="00DC21F3" w:rsidRDefault="00063358" w:rsidP="009A3120">
      <w:pPr>
        <w:rPr>
          <w:rFonts w:ascii="Calibri" w:eastAsia="Calibri" w:hAnsi="Calibri" w:cs="Times New Roman"/>
        </w:rPr>
      </w:pPr>
      <w:r>
        <w:rPr>
          <w:rFonts w:ascii="Calibri" w:eastAsia="Calibri" w:hAnsi="Calibri" w:cs="Times New Roman"/>
        </w:rPr>
        <w:t>Erklären Sie das Vorgehen, bei Verlust oder Diebstahl einer Bankomatkarte</w:t>
      </w:r>
    </w:p>
    <w:p w14:paraId="5D79EE85" w14:textId="77777777" w:rsidR="009A3120" w:rsidRPr="00DC21F3" w:rsidRDefault="009A3120" w:rsidP="009A3120">
      <w:pPr>
        <w:rPr>
          <w:rFonts w:ascii="Calibri" w:eastAsia="Calibri" w:hAnsi="Calibri" w:cs="Times New Roman"/>
        </w:rPr>
      </w:pPr>
    </w:p>
    <w:p w14:paraId="29C05D07" w14:textId="77777777" w:rsidR="00063358" w:rsidRDefault="009A3120" w:rsidP="009A3120">
      <w:pPr>
        <w:rPr>
          <w:rFonts w:ascii="Calibri" w:eastAsia="Calibri" w:hAnsi="Calibri" w:cs="Times New Roman"/>
          <w:b/>
        </w:rPr>
      </w:pPr>
      <w:r w:rsidRPr="00DC21F3">
        <w:rPr>
          <w:rFonts w:ascii="Calibri" w:eastAsia="Calibri" w:hAnsi="Calibri" w:cs="Times New Roman"/>
          <w:b/>
        </w:rPr>
        <w:t>Aufgabe 4</w:t>
      </w:r>
    </w:p>
    <w:p w14:paraId="53BDA0EC" w14:textId="77777777" w:rsidR="009A3120" w:rsidRPr="00063358" w:rsidRDefault="009A3120" w:rsidP="009A3120">
      <w:pPr>
        <w:rPr>
          <w:rFonts w:ascii="Calibri" w:eastAsia="Calibri" w:hAnsi="Calibri" w:cs="Times New Roman"/>
          <w:b/>
        </w:rPr>
      </w:pPr>
      <w:r w:rsidRPr="00DC21F3">
        <w:rPr>
          <w:rFonts w:ascii="Calibri" w:eastAsia="Calibri" w:hAnsi="Calibri" w:cs="Times New Roman"/>
        </w:rPr>
        <w:t>Beschreiben Sie den Zahlungsvorgang mit Kreditkarte, gehen Sie dabei auch auf die Vor- und Nachteile dieser Zahlungsart ein.</w:t>
      </w:r>
    </w:p>
    <w:p w14:paraId="2CD34D3C" w14:textId="77777777" w:rsidR="009A3120" w:rsidRPr="00DC21F3" w:rsidRDefault="009A3120" w:rsidP="009A3120">
      <w:pPr>
        <w:rPr>
          <w:rFonts w:ascii="Calibri" w:eastAsia="Calibri" w:hAnsi="Calibri" w:cs="Times New Roman"/>
        </w:rPr>
      </w:pPr>
      <w:r w:rsidRPr="00DC21F3">
        <w:rPr>
          <w:rFonts w:ascii="Calibri" w:eastAsia="Calibri" w:hAnsi="Calibri" w:cs="Times New Roman"/>
        </w:rPr>
        <w:t>.</w:t>
      </w:r>
    </w:p>
    <w:p w14:paraId="4146C5EC" w14:textId="77777777" w:rsidR="009A3120" w:rsidRPr="00DC21F3" w:rsidRDefault="009A3120" w:rsidP="009A3120">
      <w:pPr>
        <w:ind w:left="720"/>
        <w:contextualSpacing/>
        <w:rPr>
          <w:rFonts w:ascii="Calibri" w:eastAsia="Calibri" w:hAnsi="Calibri" w:cs="Times New Roman"/>
        </w:rPr>
      </w:pPr>
    </w:p>
    <w:p w14:paraId="5323C161" w14:textId="77777777" w:rsidR="009A3120" w:rsidRPr="00DC21F3" w:rsidRDefault="009A3120" w:rsidP="009A3120">
      <w:pPr>
        <w:ind w:left="720"/>
        <w:contextualSpacing/>
        <w:rPr>
          <w:rFonts w:ascii="Calibri" w:eastAsia="Calibri" w:hAnsi="Calibri" w:cs="Times New Roman"/>
        </w:rPr>
      </w:pPr>
    </w:p>
    <w:p w14:paraId="1DBE8D7E" w14:textId="77777777" w:rsidR="009A3120" w:rsidRPr="00925ECD" w:rsidRDefault="009A3120" w:rsidP="009A3120">
      <w:pPr>
        <w:spacing w:after="0" w:line="240" w:lineRule="auto"/>
        <w:ind w:left="3119" w:hanging="3119"/>
        <w:jc w:val="both"/>
        <w:rPr>
          <w:i/>
        </w:rPr>
      </w:pPr>
    </w:p>
    <w:p w14:paraId="3246D9CA" w14:textId="77777777" w:rsidR="009A3120" w:rsidRDefault="009A3120" w:rsidP="00952C7E">
      <w:pPr>
        <w:spacing w:after="0" w:line="240" w:lineRule="auto"/>
        <w:jc w:val="both"/>
        <w:rPr>
          <w:noProof/>
          <w:lang w:val="de-DE" w:eastAsia="de-DE"/>
        </w:rPr>
      </w:pPr>
    </w:p>
    <w:p w14:paraId="631DEB01" w14:textId="77777777" w:rsidR="00063358" w:rsidRDefault="00063358" w:rsidP="00952C7E">
      <w:pPr>
        <w:spacing w:after="0" w:line="240" w:lineRule="auto"/>
        <w:jc w:val="both"/>
        <w:rPr>
          <w:noProof/>
          <w:lang w:val="de-DE" w:eastAsia="de-DE"/>
        </w:rPr>
      </w:pPr>
    </w:p>
    <w:p w14:paraId="0DCD704A" w14:textId="77777777" w:rsidR="00063358" w:rsidRDefault="00063358" w:rsidP="00952C7E">
      <w:pPr>
        <w:spacing w:after="0" w:line="240" w:lineRule="auto"/>
        <w:jc w:val="both"/>
        <w:rPr>
          <w:noProof/>
          <w:lang w:val="de-DE" w:eastAsia="de-DE"/>
        </w:rPr>
      </w:pPr>
    </w:p>
    <w:p w14:paraId="1D598214" w14:textId="77777777" w:rsidR="00063358" w:rsidRDefault="00063358" w:rsidP="00952C7E">
      <w:pPr>
        <w:spacing w:after="0" w:line="240" w:lineRule="auto"/>
        <w:jc w:val="both"/>
        <w:rPr>
          <w:noProof/>
          <w:lang w:val="de-DE" w:eastAsia="de-DE"/>
        </w:rPr>
      </w:pPr>
    </w:p>
    <w:p w14:paraId="0DDFFFC7" w14:textId="77777777" w:rsidR="00063358" w:rsidRDefault="00063358" w:rsidP="00952C7E">
      <w:pPr>
        <w:spacing w:after="0" w:line="240" w:lineRule="auto"/>
        <w:jc w:val="both"/>
        <w:rPr>
          <w:noProof/>
          <w:lang w:val="de-DE" w:eastAsia="de-DE"/>
        </w:rPr>
      </w:pPr>
    </w:p>
    <w:p w14:paraId="656425D8" w14:textId="77777777" w:rsidR="00063358" w:rsidRDefault="00063358" w:rsidP="00952C7E">
      <w:pPr>
        <w:spacing w:after="0" w:line="240" w:lineRule="auto"/>
        <w:jc w:val="both"/>
        <w:rPr>
          <w:noProof/>
          <w:lang w:val="de-DE" w:eastAsia="de-DE"/>
        </w:rPr>
      </w:pPr>
    </w:p>
    <w:p w14:paraId="4E0CC448" w14:textId="77777777" w:rsidR="00063358" w:rsidRDefault="00063358" w:rsidP="00952C7E">
      <w:pPr>
        <w:spacing w:after="0" w:line="240" w:lineRule="auto"/>
        <w:jc w:val="both"/>
        <w:rPr>
          <w:noProof/>
          <w:lang w:val="de-DE" w:eastAsia="de-DE"/>
        </w:rPr>
      </w:pPr>
    </w:p>
    <w:p w14:paraId="5AD2DED0" w14:textId="77777777" w:rsidR="00063358" w:rsidRDefault="00063358" w:rsidP="00952C7E">
      <w:pPr>
        <w:spacing w:after="0" w:line="240" w:lineRule="auto"/>
        <w:jc w:val="both"/>
        <w:rPr>
          <w:noProof/>
          <w:lang w:val="de-DE" w:eastAsia="de-DE"/>
        </w:rPr>
      </w:pPr>
    </w:p>
    <w:p w14:paraId="66BAB78A" w14:textId="77777777" w:rsidR="00063358" w:rsidRDefault="00063358" w:rsidP="00952C7E">
      <w:pPr>
        <w:spacing w:after="0" w:line="240" w:lineRule="auto"/>
        <w:jc w:val="both"/>
        <w:rPr>
          <w:noProof/>
          <w:lang w:val="de-DE" w:eastAsia="de-DE"/>
        </w:rPr>
      </w:pPr>
    </w:p>
    <w:p w14:paraId="24200B24" w14:textId="77777777" w:rsidR="00063358" w:rsidRDefault="00063358" w:rsidP="00952C7E">
      <w:pPr>
        <w:spacing w:after="0" w:line="240" w:lineRule="auto"/>
        <w:jc w:val="both"/>
        <w:rPr>
          <w:noProof/>
          <w:lang w:val="de-DE" w:eastAsia="de-DE"/>
        </w:rPr>
      </w:pPr>
    </w:p>
    <w:p w14:paraId="7C582E07" w14:textId="77777777" w:rsidR="00063358" w:rsidRDefault="00063358" w:rsidP="00952C7E">
      <w:pPr>
        <w:spacing w:after="0" w:line="240" w:lineRule="auto"/>
        <w:jc w:val="both"/>
        <w:rPr>
          <w:noProof/>
          <w:lang w:val="de-DE" w:eastAsia="de-DE"/>
        </w:rPr>
      </w:pPr>
    </w:p>
    <w:p w14:paraId="5DEACD75" w14:textId="77777777" w:rsidR="00063358" w:rsidRDefault="00063358" w:rsidP="00952C7E">
      <w:pPr>
        <w:spacing w:after="0" w:line="240" w:lineRule="auto"/>
        <w:jc w:val="both"/>
        <w:rPr>
          <w:noProof/>
          <w:lang w:val="de-DE" w:eastAsia="de-DE"/>
        </w:rPr>
      </w:pPr>
    </w:p>
    <w:p w14:paraId="13D8F8B8" w14:textId="77777777" w:rsidR="00063358" w:rsidRDefault="00063358" w:rsidP="00952C7E">
      <w:pPr>
        <w:spacing w:after="0" w:line="240" w:lineRule="auto"/>
        <w:jc w:val="both"/>
        <w:rPr>
          <w:noProof/>
          <w:lang w:val="de-DE" w:eastAsia="de-DE"/>
        </w:rPr>
      </w:pPr>
    </w:p>
    <w:p w14:paraId="05CA5DF3" w14:textId="77777777" w:rsidR="00063358" w:rsidRDefault="00063358" w:rsidP="00952C7E">
      <w:pPr>
        <w:spacing w:after="0" w:line="240" w:lineRule="auto"/>
        <w:jc w:val="both"/>
        <w:rPr>
          <w:noProof/>
          <w:lang w:val="de-DE" w:eastAsia="de-DE"/>
        </w:rPr>
      </w:pPr>
    </w:p>
    <w:p w14:paraId="3F82E21C" w14:textId="77777777" w:rsidR="00063358" w:rsidRDefault="00063358" w:rsidP="00952C7E">
      <w:pPr>
        <w:spacing w:after="0" w:line="240" w:lineRule="auto"/>
        <w:jc w:val="both"/>
        <w:rPr>
          <w:noProof/>
          <w:lang w:val="de-DE" w:eastAsia="de-DE"/>
        </w:rPr>
      </w:pPr>
    </w:p>
    <w:p w14:paraId="1B2913CE" w14:textId="77777777" w:rsidR="00063358" w:rsidRDefault="00063358" w:rsidP="00952C7E">
      <w:pPr>
        <w:spacing w:after="0" w:line="240" w:lineRule="auto"/>
        <w:jc w:val="both"/>
        <w:rPr>
          <w:noProof/>
          <w:lang w:val="de-DE" w:eastAsia="de-DE"/>
        </w:rPr>
      </w:pPr>
    </w:p>
    <w:p w14:paraId="11E99231" w14:textId="77777777" w:rsidR="00063358" w:rsidRDefault="00063358" w:rsidP="00952C7E">
      <w:pPr>
        <w:spacing w:after="0" w:line="240" w:lineRule="auto"/>
        <w:jc w:val="both"/>
        <w:rPr>
          <w:noProof/>
          <w:lang w:val="de-DE" w:eastAsia="de-DE"/>
        </w:rPr>
      </w:pPr>
    </w:p>
    <w:p w14:paraId="489A18CC" w14:textId="77777777" w:rsidR="00063358" w:rsidRDefault="00063358" w:rsidP="00952C7E">
      <w:pPr>
        <w:spacing w:after="0" w:line="240" w:lineRule="auto"/>
        <w:jc w:val="both"/>
        <w:rPr>
          <w:noProof/>
          <w:lang w:val="de-DE" w:eastAsia="de-DE"/>
        </w:rPr>
      </w:pPr>
    </w:p>
    <w:p w14:paraId="5AB63063" w14:textId="77777777" w:rsidR="00063358" w:rsidRDefault="00063358" w:rsidP="00952C7E">
      <w:pPr>
        <w:spacing w:after="0" w:line="240" w:lineRule="auto"/>
        <w:jc w:val="both"/>
        <w:rPr>
          <w:noProof/>
          <w:lang w:val="de-DE" w:eastAsia="de-DE"/>
        </w:rPr>
      </w:pPr>
    </w:p>
    <w:p w14:paraId="1A6B1D7C" w14:textId="77777777" w:rsidR="00063358" w:rsidRDefault="00063358" w:rsidP="00952C7E">
      <w:pPr>
        <w:spacing w:after="0" w:line="240" w:lineRule="auto"/>
        <w:jc w:val="both"/>
        <w:rPr>
          <w:noProof/>
          <w:lang w:val="de-DE" w:eastAsia="de-DE"/>
        </w:rPr>
      </w:pPr>
    </w:p>
    <w:p w14:paraId="1A56D785" w14:textId="77777777" w:rsidR="00063358" w:rsidRDefault="00063358" w:rsidP="00952C7E">
      <w:pPr>
        <w:spacing w:after="0" w:line="240" w:lineRule="auto"/>
        <w:jc w:val="both"/>
        <w:rPr>
          <w:noProof/>
          <w:lang w:val="de-DE" w:eastAsia="de-DE"/>
        </w:rPr>
      </w:pPr>
    </w:p>
    <w:p w14:paraId="1096C902" w14:textId="77777777" w:rsidR="00063358" w:rsidRDefault="00063358" w:rsidP="00952C7E">
      <w:pPr>
        <w:spacing w:after="0" w:line="240" w:lineRule="auto"/>
        <w:jc w:val="both"/>
        <w:rPr>
          <w:noProof/>
          <w:lang w:val="de-DE" w:eastAsia="de-DE"/>
        </w:rPr>
      </w:pPr>
    </w:p>
    <w:p w14:paraId="03AA1458" w14:textId="77777777" w:rsidR="00063358" w:rsidRDefault="00063358" w:rsidP="00952C7E">
      <w:pPr>
        <w:spacing w:after="0" w:line="240" w:lineRule="auto"/>
        <w:jc w:val="both"/>
        <w:rPr>
          <w:noProof/>
          <w:lang w:val="de-DE" w:eastAsia="de-DE"/>
        </w:rPr>
      </w:pPr>
    </w:p>
    <w:p w14:paraId="2EDB1371" w14:textId="77777777" w:rsidR="00063358" w:rsidRDefault="00063358" w:rsidP="00952C7E">
      <w:pPr>
        <w:spacing w:after="0" w:line="240" w:lineRule="auto"/>
        <w:jc w:val="both"/>
        <w:rPr>
          <w:noProof/>
          <w:lang w:val="de-DE" w:eastAsia="de-DE"/>
        </w:rPr>
      </w:pPr>
    </w:p>
    <w:p w14:paraId="2585949E" w14:textId="77777777" w:rsidR="00063358" w:rsidRDefault="00063358" w:rsidP="00952C7E">
      <w:pPr>
        <w:spacing w:after="0" w:line="240" w:lineRule="auto"/>
        <w:jc w:val="both"/>
        <w:rPr>
          <w:noProof/>
          <w:lang w:val="de-DE" w:eastAsia="de-DE"/>
        </w:rPr>
      </w:pPr>
    </w:p>
    <w:p w14:paraId="10A33E94" w14:textId="77777777" w:rsidR="00063358" w:rsidRDefault="00063358" w:rsidP="00952C7E">
      <w:pPr>
        <w:spacing w:after="0" w:line="240" w:lineRule="auto"/>
        <w:jc w:val="both"/>
        <w:rPr>
          <w:noProof/>
          <w:lang w:val="de-DE" w:eastAsia="de-DE"/>
        </w:rPr>
      </w:pPr>
    </w:p>
    <w:p w14:paraId="61A46AB0" w14:textId="77777777" w:rsidR="002D5017" w:rsidRPr="00A75F2B" w:rsidRDefault="002D5017" w:rsidP="00A75F2B">
      <w:pPr>
        <w:spacing w:after="0" w:line="240" w:lineRule="auto"/>
        <w:jc w:val="both"/>
        <w:rPr>
          <w:noProof/>
          <w:lang w:val="de-DE" w:eastAsia="de-DE"/>
        </w:rPr>
      </w:pPr>
      <w:bookmarkStart w:id="0" w:name="_GoBack"/>
      <w:bookmarkEnd w:id="0"/>
    </w:p>
    <w:sectPr w:rsidR="002D5017" w:rsidRPr="00A75F2B" w:rsidSect="00445979">
      <w:footerReference w:type="default" r:id="rId14"/>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04D79" w14:textId="77777777" w:rsidR="00367EC4" w:rsidRDefault="00367EC4" w:rsidP="00ED7437">
      <w:pPr>
        <w:spacing w:after="0" w:line="240" w:lineRule="auto"/>
      </w:pPr>
      <w:r>
        <w:separator/>
      </w:r>
    </w:p>
  </w:endnote>
  <w:endnote w:type="continuationSeparator" w:id="0">
    <w:p w14:paraId="1633769A" w14:textId="77777777" w:rsidR="00367EC4" w:rsidRDefault="00367EC4" w:rsidP="00ED7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3FA2F" w14:textId="77777777" w:rsidR="00661C6F" w:rsidRPr="0039357E" w:rsidRDefault="00661C6F" w:rsidP="00661C6F">
    <w:pPr>
      <w:spacing w:after="0" w:line="240" w:lineRule="auto"/>
      <w:rPr>
        <w:sz w:val="16"/>
        <w:szCs w:val="16"/>
      </w:rPr>
    </w:pPr>
    <w:r>
      <w:rPr>
        <w:sz w:val="16"/>
        <w:szCs w:val="16"/>
      </w:rPr>
      <w:t>In</w:t>
    </w:r>
    <w:r w:rsidR="00F54605">
      <w:rPr>
        <w:sz w:val="16"/>
        <w:szCs w:val="16"/>
      </w:rPr>
      <w:t>halte</w:t>
    </w:r>
    <w:r>
      <w:rPr>
        <w:sz w:val="16"/>
        <w:szCs w:val="16"/>
      </w:rPr>
      <w:t xml:space="preserve"> entnommen aus</w:t>
    </w:r>
    <w:r w:rsidRPr="0039357E">
      <w:rPr>
        <w:sz w:val="16"/>
        <w:szCs w:val="16"/>
      </w:rPr>
      <w:t xml:space="preserve">: </w:t>
    </w:r>
    <w:r w:rsidR="00945F13">
      <w:rPr>
        <w:sz w:val="16"/>
        <w:szCs w:val="16"/>
      </w:rPr>
      <w:t>W</w:t>
    </w:r>
    <w:r w:rsidR="00D07333">
      <w:rPr>
        <w:sz w:val="16"/>
        <w:szCs w:val="16"/>
      </w:rPr>
      <w:t>irtschaft g</w:t>
    </w:r>
    <w:r w:rsidRPr="0039357E">
      <w:rPr>
        <w:sz w:val="16"/>
        <w:szCs w:val="16"/>
      </w:rPr>
      <w:t>estalten</w:t>
    </w:r>
    <w:r w:rsidR="00945F13">
      <w:rPr>
        <w:sz w:val="16"/>
        <w:szCs w:val="16"/>
      </w:rPr>
      <w:t xml:space="preserve"> I, Lindner, Fröhlich, Krauskopf,</w:t>
    </w:r>
    <w:r>
      <w:rPr>
        <w:sz w:val="16"/>
        <w:szCs w:val="16"/>
      </w:rPr>
      <w:t xml:space="preserve"> BS</w:t>
    </w:r>
    <w:r w:rsidR="00892E0B">
      <w:rPr>
        <w:sz w:val="16"/>
        <w:szCs w:val="16"/>
      </w:rPr>
      <w:t>138, 156, 158-163</w:t>
    </w:r>
    <w:r w:rsidR="00945F13">
      <w:rPr>
        <w:sz w:val="16"/>
        <w:szCs w:val="16"/>
      </w:rPr>
      <w:t xml:space="preserve"> </w:t>
    </w:r>
  </w:p>
  <w:p w14:paraId="4851B1AB" w14:textId="77777777" w:rsidR="00ED7437" w:rsidRDefault="00ED743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0C454" w14:textId="77777777" w:rsidR="00367EC4" w:rsidRDefault="00367EC4" w:rsidP="00ED7437">
      <w:pPr>
        <w:spacing w:after="0" w:line="240" w:lineRule="auto"/>
      </w:pPr>
      <w:r>
        <w:separator/>
      </w:r>
    </w:p>
  </w:footnote>
  <w:footnote w:type="continuationSeparator" w:id="0">
    <w:p w14:paraId="51C5B1B6" w14:textId="77777777" w:rsidR="00367EC4" w:rsidRDefault="00367EC4" w:rsidP="00ED743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FFC"/>
    <w:multiLevelType w:val="hybridMultilevel"/>
    <w:tmpl w:val="93C69A6A"/>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3F741DE"/>
    <w:multiLevelType w:val="hybridMultilevel"/>
    <w:tmpl w:val="86B8E130"/>
    <w:lvl w:ilvl="0" w:tplc="0C070011">
      <w:start w:val="5"/>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BB55C0C"/>
    <w:multiLevelType w:val="hybridMultilevel"/>
    <w:tmpl w:val="66FEBA0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0C3500FF"/>
    <w:multiLevelType w:val="hybridMultilevel"/>
    <w:tmpl w:val="DE7838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DBB0054"/>
    <w:multiLevelType w:val="hybridMultilevel"/>
    <w:tmpl w:val="942871AC"/>
    <w:lvl w:ilvl="0" w:tplc="8F8C9438">
      <w:start w:val="1"/>
      <w:numFmt w:val="lowerLetter"/>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64D2B4D"/>
    <w:multiLevelType w:val="hybridMultilevel"/>
    <w:tmpl w:val="B9AED3A2"/>
    <w:lvl w:ilvl="0" w:tplc="C964A698">
      <w:numFmt w:val="bullet"/>
      <w:lvlText w:val="-"/>
      <w:lvlJc w:val="left"/>
      <w:pPr>
        <w:ind w:left="720" w:hanging="360"/>
      </w:pPr>
      <w:rPr>
        <w:rFonts w:ascii="Calibri" w:eastAsia="Calibri"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7C75652"/>
    <w:multiLevelType w:val="hybridMultilevel"/>
    <w:tmpl w:val="986ABB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044E80"/>
    <w:multiLevelType w:val="hybridMultilevel"/>
    <w:tmpl w:val="88885A38"/>
    <w:lvl w:ilvl="0" w:tplc="C964A698">
      <w:numFmt w:val="bullet"/>
      <w:lvlText w:val="-"/>
      <w:lvlJc w:val="left"/>
      <w:pPr>
        <w:ind w:left="720" w:hanging="360"/>
      </w:pPr>
      <w:rPr>
        <w:rFonts w:ascii="Calibri" w:eastAsia="Calibri"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DB56EE8"/>
    <w:multiLevelType w:val="hybridMultilevel"/>
    <w:tmpl w:val="1974B5EE"/>
    <w:lvl w:ilvl="0" w:tplc="C964A698">
      <w:numFmt w:val="bullet"/>
      <w:lvlText w:val="-"/>
      <w:lvlJc w:val="left"/>
      <w:pPr>
        <w:ind w:left="720" w:hanging="360"/>
      </w:pPr>
      <w:rPr>
        <w:rFonts w:ascii="Calibri" w:eastAsia="Calibri"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E514A43"/>
    <w:multiLevelType w:val="hybridMultilevel"/>
    <w:tmpl w:val="AF3ADC9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0771BD2"/>
    <w:multiLevelType w:val="hybridMultilevel"/>
    <w:tmpl w:val="9150503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2219452C"/>
    <w:multiLevelType w:val="multilevel"/>
    <w:tmpl w:val="E66C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F43417"/>
    <w:multiLevelType w:val="hybridMultilevel"/>
    <w:tmpl w:val="340286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9C93FA3"/>
    <w:multiLevelType w:val="hybridMultilevel"/>
    <w:tmpl w:val="7A68705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2C1A1E9D"/>
    <w:multiLevelType w:val="hybridMultilevel"/>
    <w:tmpl w:val="5854E308"/>
    <w:lvl w:ilvl="0" w:tplc="C964A698">
      <w:numFmt w:val="bullet"/>
      <w:lvlText w:val="-"/>
      <w:lvlJc w:val="left"/>
      <w:pPr>
        <w:ind w:left="720" w:hanging="360"/>
      </w:pPr>
      <w:rPr>
        <w:rFonts w:ascii="Calibri" w:eastAsia="Calibri"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2E1D53E1"/>
    <w:multiLevelType w:val="hybridMultilevel"/>
    <w:tmpl w:val="081ED29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31D15B86"/>
    <w:multiLevelType w:val="multilevel"/>
    <w:tmpl w:val="BC42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C24EC2"/>
    <w:multiLevelType w:val="hybridMultilevel"/>
    <w:tmpl w:val="A60E18A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38171590"/>
    <w:multiLevelType w:val="hybridMultilevel"/>
    <w:tmpl w:val="366C34F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393E3701"/>
    <w:multiLevelType w:val="hybridMultilevel"/>
    <w:tmpl w:val="D1C89E2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nsid w:val="3A2F620D"/>
    <w:multiLevelType w:val="hybridMultilevel"/>
    <w:tmpl w:val="196E056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3A6A469F"/>
    <w:multiLevelType w:val="hybridMultilevel"/>
    <w:tmpl w:val="26A83D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3CEE2EEE"/>
    <w:multiLevelType w:val="hybridMultilevel"/>
    <w:tmpl w:val="D384E8D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3EB72DDF"/>
    <w:multiLevelType w:val="hybridMultilevel"/>
    <w:tmpl w:val="C50E66D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44BF165D"/>
    <w:multiLevelType w:val="hybridMultilevel"/>
    <w:tmpl w:val="B064A0A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nsid w:val="46B9654D"/>
    <w:multiLevelType w:val="hybridMultilevel"/>
    <w:tmpl w:val="93B041B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9DA7315"/>
    <w:multiLevelType w:val="hybridMultilevel"/>
    <w:tmpl w:val="66FEBA0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4EFB3C6C"/>
    <w:multiLevelType w:val="hybridMultilevel"/>
    <w:tmpl w:val="CB9479F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51A602E0"/>
    <w:multiLevelType w:val="hybridMultilevel"/>
    <w:tmpl w:val="5E14BB5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5AA11AC6"/>
    <w:multiLevelType w:val="hybridMultilevel"/>
    <w:tmpl w:val="B106D61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65D31D50"/>
    <w:multiLevelType w:val="hybridMultilevel"/>
    <w:tmpl w:val="08A61B3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nsid w:val="6C9445CB"/>
    <w:multiLevelType w:val="hybridMultilevel"/>
    <w:tmpl w:val="E1A035A2"/>
    <w:lvl w:ilvl="0" w:tplc="C964A698">
      <w:numFmt w:val="bullet"/>
      <w:lvlText w:val="-"/>
      <w:lvlJc w:val="left"/>
      <w:pPr>
        <w:ind w:left="720" w:hanging="360"/>
      </w:pPr>
      <w:rPr>
        <w:rFonts w:ascii="Calibri" w:eastAsia="Calibri"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6DEB2448"/>
    <w:multiLevelType w:val="hybridMultilevel"/>
    <w:tmpl w:val="08A4ED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7012308C"/>
    <w:multiLevelType w:val="hybridMultilevel"/>
    <w:tmpl w:val="ADEE357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729919D7"/>
    <w:multiLevelType w:val="hybridMultilevel"/>
    <w:tmpl w:val="0B20198A"/>
    <w:lvl w:ilvl="0" w:tplc="14FED780">
      <w:start w:val="1"/>
      <w:numFmt w:val="bullet"/>
      <w:lvlText w:val="-"/>
      <w:lvlJc w:val="left"/>
      <w:pPr>
        <w:ind w:left="1080" w:hanging="360"/>
      </w:pPr>
      <w:rPr>
        <w:rFonts w:ascii="Calibri" w:eastAsiaTheme="minorEastAsia" w:hAnsi="Calibri"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5">
    <w:nsid w:val="781333FF"/>
    <w:multiLevelType w:val="hybridMultilevel"/>
    <w:tmpl w:val="CF7A0FF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A5F552B"/>
    <w:multiLevelType w:val="hybridMultilevel"/>
    <w:tmpl w:val="899A45B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nsid w:val="7C9F23D2"/>
    <w:multiLevelType w:val="hybridMultilevel"/>
    <w:tmpl w:val="698EFC74"/>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9"/>
  </w:num>
  <w:num w:numId="2">
    <w:abstractNumId w:val="32"/>
  </w:num>
  <w:num w:numId="3">
    <w:abstractNumId w:val="12"/>
  </w:num>
  <w:num w:numId="4">
    <w:abstractNumId w:val="0"/>
  </w:num>
  <w:num w:numId="5">
    <w:abstractNumId w:val="30"/>
  </w:num>
  <w:num w:numId="6">
    <w:abstractNumId w:val="37"/>
  </w:num>
  <w:num w:numId="7">
    <w:abstractNumId w:val="1"/>
  </w:num>
  <w:num w:numId="8">
    <w:abstractNumId w:val="28"/>
  </w:num>
  <w:num w:numId="9">
    <w:abstractNumId w:val="3"/>
  </w:num>
  <w:num w:numId="10">
    <w:abstractNumId w:val="24"/>
  </w:num>
  <w:num w:numId="11">
    <w:abstractNumId w:val="9"/>
  </w:num>
  <w:num w:numId="12">
    <w:abstractNumId w:val="19"/>
  </w:num>
  <w:num w:numId="13">
    <w:abstractNumId w:val="21"/>
  </w:num>
  <w:num w:numId="14">
    <w:abstractNumId w:val="18"/>
  </w:num>
  <w:num w:numId="15">
    <w:abstractNumId w:val="13"/>
  </w:num>
  <w:num w:numId="16">
    <w:abstractNumId w:val="34"/>
  </w:num>
  <w:num w:numId="17">
    <w:abstractNumId w:val="15"/>
  </w:num>
  <w:num w:numId="18">
    <w:abstractNumId w:val="35"/>
  </w:num>
  <w:num w:numId="19">
    <w:abstractNumId w:val="25"/>
  </w:num>
  <w:num w:numId="20">
    <w:abstractNumId w:val="6"/>
  </w:num>
  <w:num w:numId="21">
    <w:abstractNumId w:val="26"/>
  </w:num>
  <w:num w:numId="22">
    <w:abstractNumId w:val="33"/>
  </w:num>
  <w:num w:numId="23">
    <w:abstractNumId w:val="16"/>
  </w:num>
  <w:num w:numId="24">
    <w:abstractNumId w:val="11"/>
  </w:num>
  <w:num w:numId="25">
    <w:abstractNumId w:val="2"/>
  </w:num>
  <w:num w:numId="26">
    <w:abstractNumId w:val="27"/>
  </w:num>
  <w:num w:numId="27">
    <w:abstractNumId w:val="22"/>
  </w:num>
  <w:num w:numId="28">
    <w:abstractNumId w:val="10"/>
  </w:num>
  <w:num w:numId="29">
    <w:abstractNumId w:val="20"/>
  </w:num>
  <w:num w:numId="30">
    <w:abstractNumId w:val="36"/>
  </w:num>
  <w:num w:numId="31">
    <w:abstractNumId w:val="31"/>
  </w:num>
  <w:num w:numId="32">
    <w:abstractNumId w:val="5"/>
  </w:num>
  <w:num w:numId="33">
    <w:abstractNumId w:val="7"/>
  </w:num>
  <w:num w:numId="34">
    <w:abstractNumId w:val="23"/>
  </w:num>
  <w:num w:numId="35">
    <w:abstractNumId w:val="14"/>
  </w:num>
  <w:num w:numId="36">
    <w:abstractNumId w:val="8"/>
  </w:num>
  <w:num w:numId="37">
    <w:abstractNumId w:val="17"/>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54A"/>
    <w:rsid w:val="00004BA8"/>
    <w:rsid w:val="0000668E"/>
    <w:rsid w:val="000408C9"/>
    <w:rsid w:val="00063358"/>
    <w:rsid w:val="0006416B"/>
    <w:rsid w:val="00090580"/>
    <w:rsid w:val="000B113D"/>
    <w:rsid w:val="000D0F3A"/>
    <w:rsid w:val="000E11A3"/>
    <w:rsid w:val="00140C60"/>
    <w:rsid w:val="00153F1D"/>
    <w:rsid w:val="0019751D"/>
    <w:rsid w:val="00217275"/>
    <w:rsid w:val="00275EDE"/>
    <w:rsid w:val="00276D14"/>
    <w:rsid w:val="002920B6"/>
    <w:rsid w:val="002D5017"/>
    <w:rsid w:val="002D5794"/>
    <w:rsid w:val="00304C8C"/>
    <w:rsid w:val="003242D5"/>
    <w:rsid w:val="00343E5C"/>
    <w:rsid w:val="0034720E"/>
    <w:rsid w:val="00351164"/>
    <w:rsid w:val="00367EC4"/>
    <w:rsid w:val="00394936"/>
    <w:rsid w:val="003A7F7F"/>
    <w:rsid w:val="003B4CC4"/>
    <w:rsid w:val="004318E7"/>
    <w:rsid w:val="00431E40"/>
    <w:rsid w:val="00445979"/>
    <w:rsid w:val="0044662F"/>
    <w:rsid w:val="00460D23"/>
    <w:rsid w:val="00484A11"/>
    <w:rsid w:val="004B1793"/>
    <w:rsid w:val="004B6C57"/>
    <w:rsid w:val="004E3EE1"/>
    <w:rsid w:val="00500429"/>
    <w:rsid w:val="005653D9"/>
    <w:rsid w:val="00581879"/>
    <w:rsid w:val="00650D25"/>
    <w:rsid w:val="00661C6F"/>
    <w:rsid w:val="00662A35"/>
    <w:rsid w:val="0066715A"/>
    <w:rsid w:val="00686FE6"/>
    <w:rsid w:val="00693B97"/>
    <w:rsid w:val="00711F62"/>
    <w:rsid w:val="00720DDA"/>
    <w:rsid w:val="00726356"/>
    <w:rsid w:val="00743247"/>
    <w:rsid w:val="00755FF7"/>
    <w:rsid w:val="007D4B14"/>
    <w:rsid w:val="007F46DE"/>
    <w:rsid w:val="00805BC9"/>
    <w:rsid w:val="00865911"/>
    <w:rsid w:val="00886185"/>
    <w:rsid w:val="00892E0B"/>
    <w:rsid w:val="008A77C1"/>
    <w:rsid w:val="008D206C"/>
    <w:rsid w:val="008E268D"/>
    <w:rsid w:val="00905DC2"/>
    <w:rsid w:val="00917648"/>
    <w:rsid w:val="00945F13"/>
    <w:rsid w:val="0094754A"/>
    <w:rsid w:val="00952C7E"/>
    <w:rsid w:val="00993E53"/>
    <w:rsid w:val="009A3120"/>
    <w:rsid w:val="009D53B8"/>
    <w:rsid w:val="009D6887"/>
    <w:rsid w:val="00A025AD"/>
    <w:rsid w:val="00A343AB"/>
    <w:rsid w:val="00A4016D"/>
    <w:rsid w:val="00A43C5C"/>
    <w:rsid w:val="00A75F2B"/>
    <w:rsid w:val="00A8239C"/>
    <w:rsid w:val="00A82937"/>
    <w:rsid w:val="00A95835"/>
    <w:rsid w:val="00AA2BA5"/>
    <w:rsid w:val="00AE6E58"/>
    <w:rsid w:val="00B13F56"/>
    <w:rsid w:val="00B20DC9"/>
    <w:rsid w:val="00B32739"/>
    <w:rsid w:val="00B816BC"/>
    <w:rsid w:val="00B96AED"/>
    <w:rsid w:val="00BA0492"/>
    <w:rsid w:val="00BB6486"/>
    <w:rsid w:val="00BD5A6F"/>
    <w:rsid w:val="00C13E11"/>
    <w:rsid w:val="00C47541"/>
    <w:rsid w:val="00C56FFF"/>
    <w:rsid w:val="00C61FD3"/>
    <w:rsid w:val="00C70931"/>
    <w:rsid w:val="00D025C8"/>
    <w:rsid w:val="00D07333"/>
    <w:rsid w:val="00D13A3D"/>
    <w:rsid w:val="00E3711F"/>
    <w:rsid w:val="00EC6EC9"/>
    <w:rsid w:val="00ED61C4"/>
    <w:rsid w:val="00ED7437"/>
    <w:rsid w:val="00EF5ED2"/>
    <w:rsid w:val="00F23826"/>
    <w:rsid w:val="00F54605"/>
    <w:rsid w:val="00FD66ED"/>
    <w:rsid w:val="00FF6FAB"/>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E7F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eichen"/>
    <w:uiPriority w:val="9"/>
    <w:qFormat/>
    <w:rsid w:val="00D07333"/>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4754A"/>
    <w:pPr>
      <w:ind w:left="720"/>
      <w:contextualSpacing/>
    </w:pPr>
  </w:style>
  <w:style w:type="table" w:styleId="Tabellenraster">
    <w:name w:val="Table Grid"/>
    <w:basedOn w:val="NormaleTabelle"/>
    <w:uiPriority w:val="59"/>
    <w:rsid w:val="00B32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ED7437"/>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ED7437"/>
  </w:style>
  <w:style w:type="paragraph" w:styleId="Fuzeile">
    <w:name w:val="footer"/>
    <w:basedOn w:val="Standard"/>
    <w:link w:val="FuzeileZeichen"/>
    <w:uiPriority w:val="99"/>
    <w:unhideWhenUsed/>
    <w:rsid w:val="00ED7437"/>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ED7437"/>
  </w:style>
  <w:style w:type="paragraph" w:styleId="Sprechblasentext">
    <w:name w:val="Balloon Text"/>
    <w:basedOn w:val="Standard"/>
    <w:link w:val="SprechblasentextZeichen"/>
    <w:uiPriority w:val="99"/>
    <w:semiHidden/>
    <w:unhideWhenUsed/>
    <w:rsid w:val="000E11A3"/>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0E11A3"/>
    <w:rPr>
      <w:rFonts w:ascii="Segoe UI" w:hAnsi="Segoe UI" w:cs="Segoe UI"/>
      <w:sz w:val="18"/>
      <w:szCs w:val="18"/>
    </w:rPr>
  </w:style>
  <w:style w:type="character" w:styleId="Link">
    <w:name w:val="Hyperlink"/>
    <w:basedOn w:val="Absatzstandardschriftart"/>
    <w:uiPriority w:val="99"/>
    <w:unhideWhenUsed/>
    <w:rsid w:val="00661C6F"/>
    <w:rPr>
      <w:color w:val="0000FF"/>
      <w:u w:val="single"/>
    </w:rPr>
  </w:style>
  <w:style w:type="paragraph" w:customStyle="1" w:styleId="prefix1">
    <w:name w:val="prefix_1"/>
    <w:basedOn w:val="Standard"/>
    <w:rsid w:val="00661C6F"/>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2Zeichen">
    <w:name w:val="Überschrift 2 Zeichen"/>
    <w:basedOn w:val="Absatzstandardschriftart"/>
    <w:link w:val="berschrift2"/>
    <w:uiPriority w:val="9"/>
    <w:rsid w:val="00D07333"/>
    <w:rPr>
      <w:rFonts w:ascii="Times New Roman" w:eastAsia="Times New Roman" w:hAnsi="Times New Roman" w:cs="Times New Roman"/>
      <w:b/>
      <w:bCs/>
      <w:sz w:val="36"/>
      <w:szCs w:val="36"/>
      <w:lang w:eastAsia="de-AT"/>
    </w:rPr>
  </w:style>
  <w:style w:type="character" w:customStyle="1" w:styleId="vhb-colon3">
    <w:name w:val="vhb-colon3"/>
    <w:basedOn w:val="Absatzstandardschriftart"/>
    <w:rsid w:val="00D07333"/>
  </w:style>
  <w:style w:type="character" w:styleId="Herausstellen">
    <w:name w:val="Emphasis"/>
    <w:basedOn w:val="Absatzstandardschriftart"/>
    <w:uiPriority w:val="20"/>
    <w:qFormat/>
    <w:rsid w:val="009A3120"/>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eichen"/>
    <w:uiPriority w:val="9"/>
    <w:qFormat/>
    <w:rsid w:val="00D07333"/>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4754A"/>
    <w:pPr>
      <w:ind w:left="720"/>
      <w:contextualSpacing/>
    </w:pPr>
  </w:style>
  <w:style w:type="table" w:styleId="Tabellenraster">
    <w:name w:val="Table Grid"/>
    <w:basedOn w:val="NormaleTabelle"/>
    <w:uiPriority w:val="59"/>
    <w:rsid w:val="00B32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ED7437"/>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ED7437"/>
  </w:style>
  <w:style w:type="paragraph" w:styleId="Fuzeile">
    <w:name w:val="footer"/>
    <w:basedOn w:val="Standard"/>
    <w:link w:val="FuzeileZeichen"/>
    <w:uiPriority w:val="99"/>
    <w:unhideWhenUsed/>
    <w:rsid w:val="00ED7437"/>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ED7437"/>
  </w:style>
  <w:style w:type="paragraph" w:styleId="Sprechblasentext">
    <w:name w:val="Balloon Text"/>
    <w:basedOn w:val="Standard"/>
    <w:link w:val="SprechblasentextZeichen"/>
    <w:uiPriority w:val="99"/>
    <w:semiHidden/>
    <w:unhideWhenUsed/>
    <w:rsid w:val="000E11A3"/>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0E11A3"/>
    <w:rPr>
      <w:rFonts w:ascii="Segoe UI" w:hAnsi="Segoe UI" w:cs="Segoe UI"/>
      <w:sz w:val="18"/>
      <w:szCs w:val="18"/>
    </w:rPr>
  </w:style>
  <w:style w:type="character" w:styleId="Link">
    <w:name w:val="Hyperlink"/>
    <w:basedOn w:val="Absatzstandardschriftart"/>
    <w:uiPriority w:val="99"/>
    <w:unhideWhenUsed/>
    <w:rsid w:val="00661C6F"/>
    <w:rPr>
      <w:color w:val="0000FF"/>
      <w:u w:val="single"/>
    </w:rPr>
  </w:style>
  <w:style w:type="paragraph" w:customStyle="1" w:styleId="prefix1">
    <w:name w:val="prefix_1"/>
    <w:basedOn w:val="Standard"/>
    <w:rsid w:val="00661C6F"/>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2Zeichen">
    <w:name w:val="Überschrift 2 Zeichen"/>
    <w:basedOn w:val="Absatzstandardschriftart"/>
    <w:link w:val="berschrift2"/>
    <w:uiPriority w:val="9"/>
    <w:rsid w:val="00D07333"/>
    <w:rPr>
      <w:rFonts w:ascii="Times New Roman" w:eastAsia="Times New Roman" w:hAnsi="Times New Roman" w:cs="Times New Roman"/>
      <w:b/>
      <w:bCs/>
      <w:sz w:val="36"/>
      <w:szCs w:val="36"/>
      <w:lang w:eastAsia="de-AT"/>
    </w:rPr>
  </w:style>
  <w:style w:type="character" w:customStyle="1" w:styleId="vhb-colon3">
    <w:name w:val="vhb-colon3"/>
    <w:basedOn w:val="Absatzstandardschriftart"/>
    <w:rsid w:val="00D07333"/>
  </w:style>
  <w:style w:type="character" w:styleId="Herausstellen">
    <w:name w:val="Emphasis"/>
    <w:basedOn w:val="Absatzstandardschriftart"/>
    <w:uiPriority w:val="20"/>
    <w:qFormat/>
    <w:rsid w:val="009A31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4713">
      <w:bodyDiv w:val="1"/>
      <w:marLeft w:val="0"/>
      <w:marRight w:val="0"/>
      <w:marTop w:val="0"/>
      <w:marBottom w:val="0"/>
      <w:divBdr>
        <w:top w:val="none" w:sz="0" w:space="0" w:color="auto"/>
        <w:left w:val="none" w:sz="0" w:space="0" w:color="auto"/>
        <w:bottom w:val="none" w:sz="0" w:space="0" w:color="auto"/>
        <w:right w:val="none" w:sz="0" w:space="0" w:color="auto"/>
      </w:divBdr>
      <w:divsChild>
        <w:div w:id="1882815123">
          <w:marLeft w:val="0"/>
          <w:marRight w:val="0"/>
          <w:marTop w:val="0"/>
          <w:marBottom w:val="0"/>
          <w:divBdr>
            <w:top w:val="none" w:sz="0" w:space="0" w:color="auto"/>
            <w:left w:val="none" w:sz="0" w:space="0" w:color="auto"/>
            <w:bottom w:val="none" w:sz="0" w:space="0" w:color="auto"/>
            <w:right w:val="none" w:sz="0" w:space="0" w:color="auto"/>
          </w:divBdr>
          <w:divsChild>
            <w:div w:id="718744208">
              <w:marLeft w:val="0"/>
              <w:marRight w:val="0"/>
              <w:marTop w:val="0"/>
              <w:marBottom w:val="0"/>
              <w:divBdr>
                <w:top w:val="none" w:sz="0" w:space="0" w:color="auto"/>
                <w:left w:val="none" w:sz="0" w:space="0" w:color="auto"/>
                <w:bottom w:val="none" w:sz="0" w:space="0" w:color="auto"/>
                <w:right w:val="none" w:sz="0" w:space="0" w:color="auto"/>
              </w:divBdr>
              <w:divsChild>
                <w:div w:id="1044328209">
                  <w:marLeft w:val="0"/>
                  <w:marRight w:val="0"/>
                  <w:marTop w:val="0"/>
                  <w:marBottom w:val="0"/>
                  <w:divBdr>
                    <w:top w:val="none" w:sz="0" w:space="0" w:color="auto"/>
                    <w:left w:val="none" w:sz="0" w:space="0" w:color="auto"/>
                    <w:bottom w:val="none" w:sz="0" w:space="0" w:color="auto"/>
                    <w:right w:val="none" w:sz="0" w:space="0" w:color="auto"/>
                  </w:divBdr>
                  <w:divsChild>
                    <w:div w:id="181669507">
                      <w:marLeft w:val="0"/>
                      <w:marRight w:val="0"/>
                      <w:marTop w:val="0"/>
                      <w:marBottom w:val="0"/>
                      <w:divBdr>
                        <w:top w:val="none" w:sz="0" w:space="0" w:color="auto"/>
                        <w:left w:val="none" w:sz="0" w:space="0" w:color="auto"/>
                        <w:bottom w:val="none" w:sz="0" w:space="0" w:color="auto"/>
                        <w:right w:val="none" w:sz="0" w:space="0" w:color="auto"/>
                      </w:divBdr>
                      <w:divsChild>
                        <w:div w:id="96996490">
                          <w:marLeft w:val="0"/>
                          <w:marRight w:val="0"/>
                          <w:marTop w:val="0"/>
                          <w:marBottom w:val="0"/>
                          <w:divBdr>
                            <w:top w:val="none" w:sz="0" w:space="0" w:color="auto"/>
                            <w:left w:val="none" w:sz="0" w:space="0" w:color="auto"/>
                            <w:bottom w:val="none" w:sz="0" w:space="0" w:color="auto"/>
                            <w:right w:val="none" w:sz="0" w:space="0" w:color="auto"/>
                          </w:divBdr>
                          <w:divsChild>
                            <w:div w:id="784427953">
                              <w:marLeft w:val="0"/>
                              <w:marRight w:val="0"/>
                              <w:marTop w:val="0"/>
                              <w:marBottom w:val="0"/>
                              <w:divBdr>
                                <w:top w:val="none" w:sz="0" w:space="0" w:color="auto"/>
                                <w:left w:val="none" w:sz="0" w:space="0" w:color="auto"/>
                                <w:bottom w:val="none" w:sz="0" w:space="0" w:color="auto"/>
                                <w:right w:val="none" w:sz="0" w:space="0" w:color="auto"/>
                              </w:divBdr>
                              <w:divsChild>
                                <w:div w:id="472067466">
                                  <w:marLeft w:val="0"/>
                                  <w:marRight w:val="0"/>
                                  <w:marTop w:val="0"/>
                                  <w:marBottom w:val="0"/>
                                  <w:divBdr>
                                    <w:top w:val="none" w:sz="0" w:space="0" w:color="auto"/>
                                    <w:left w:val="none" w:sz="0" w:space="0" w:color="auto"/>
                                    <w:bottom w:val="none" w:sz="0" w:space="0" w:color="auto"/>
                                    <w:right w:val="none" w:sz="0" w:space="0" w:color="auto"/>
                                  </w:divBdr>
                                  <w:divsChild>
                                    <w:div w:id="792092636">
                                      <w:marLeft w:val="0"/>
                                      <w:marRight w:val="0"/>
                                      <w:marTop w:val="0"/>
                                      <w:marBottom w:val="0"/>
                                      <w:divBdr>
                                        <w:top w:val="none" w:sz="0" w:space="0" w:color="auto"/>
                                        <w:left w:val="none" w:sz="0" w:space="0" w:color="auto"/>
                                        <w:bottom w:val="none" w:sz="0" w:space="0" w:color="auto"/>
                                        <w:right w:val="none" w:sz="0" w:space="0" w:color="auto"/>
                                      </w:divBdr>
                                      <w:divsChild>
                                        <w:div w:id="1867476173">
                                          <w:marLeft w:val="0"/>
                                          <w:marRight w:val="0"/>
                                          <w:marTop w:val="0"/>
                                          <w:marBottom w:val="0"/>
                                          <w:divBdr>
                                            <w:top w:val="none" w:sz="0" w:space="0" w:color="auto"/>
                                            <w:left w:val="none" w:sz="0" w:space="0" w:color="auto"/>
                                            <w:bottom w:val="none" w:sz="0" w:space="0" w:color="auto"/>
                                            <w:right w:val="none" w:sz="0" w:space="0" w:color="auto"/>
                                          </w:divBdr>
                                          <w:divsChild>
                                            <w:div w:id="451024170">
                                              <w:marLeft w:val="0"/>
                                              <w:marRight w:val="0"/>
                                              <w:marTop w:val="375"/>
                                              <w:marBottom w:val="375"/>
                                              <w:divBdr>
                                                <w:top w:val="none" w:sz="0" w:space="0" w:color="auto"/>
                                                <w:left w:val="none" w:sz="0" w:space="0" w:color="auto"/>
                                                <w:bottom w:val="none" w:sz="0" w:space="0" w:color="auto"/>
                                                <w:right w:val="none" w:sz="0" w:space="0" w:color="auto"/>
                                              </w:divBdr>
                                              <w:divsChild>
                                                <w:div w:id="1051000859">
                                                  <w:marLeft w:val="0"/>
                                                  <w:marRight w:val="0"/>
                                                  <w:marTop w:val="0"/>
                                                  <w:marBottom w:val="0"/>
                                                  <w:divBdr>
                                                    <w:top w:val="none" w:sz="0" w:space="0" w:color="auto"/>
                                                    <w:left w:val="none" w:sz="0" w:space="0" w:color="auto"/>
                                                    <w:bottom w:val="none" w:sz="0" w:space="0" w:color="auto"/>
                                                    <w:right w:val="none" w:sz="0" w:space="0" w:color="auto"/>
                                                  </w:divBdr>
                                                  <w:divsChild>
                                                    <w:div w:id="1991058176">
                                                      <w:marLeft w:val="0"/>
                                                      <w:marRight w:val="0"/>
                                                      <w:marTop w:val="0"/>
                                                      <w:marBottom w:val="0"/>
                                                      <w:divBdr>
                                                        <w:top w:val="none" w:sz="0" w:space="0" w:color="auto"/>
                                                        <w:left w:val="none" w:sz="0" w:space="0" w:color="auto"/>
                                                        <w:bottom w:val="none" w:sz="0" w:space="0" w:color="auto"/>
                                                        <w:right w:val="none" w:sz="0" w:space="0" w:color="auto"/>
                                                      </w:divBdr>
                                                      <w:divsChild>
                                                        <w:div w:id="200092992">
                                                          <w:marLeft w:val="0"/>
                                                          <w:marRight w:val="0"/>
                                                          <w:marTop w:val="0"/>
                                                          <w:marBottom w:val="0"/>
                                                          <w:divBdr>
                                                            <w:top w:val="none" w:sz="0" w:space="0" w:color="auto"/>
                                                            <w:left w:val="none" w:sz="0" w:space="0" w:color="auto"/>
                                                            <w:bottom w:val="none" w:sz="0" w:space="0" w:color="auto"/>
                                                            <w:right w:val="none" w:sz="0" w:space="0" w:color="auto"/>
                                                          </w:divBdr>
                                                          <w:divsChild>
                                                            <w:div w:id="549539202">
                                                              <w:marLeft w:val="0"/>
                                                              <w:marRight w:val="0"/>
                                                              <w:marTop w:val="0"/>
                                                              <w:marBottom w:val="0"/>
                                                              <w:divBdr>
                                                                <w:top w:val="single" w:sz="6" w:space="9" w:color="EF9125"/>
                                                                <w:left w:val="single" w:sz="6" w:space="30" w:color="EF9125"/>
                                                                <w:bottom w:val="single" w:sz="6" w:space="8" w:color="EF9125"/>
                                                                <w:right w:val="single" w:sz="6" w:space="14" w:color="EF9125"/>
                                                              </w:divBdr>
                                                            </w:div>
                                                          </w:divsChild>
                                                        </w:div>
                                                      </w:divsChild>
                                                    </w:div>
                                                  </w:divsChild>
                                                </w:div>
                                              </w:divsChild>
                                            </w:div>
                                          </w:divsChild>
                                        </w:div>
                                      </w:divsChild>
                                    </w:div>
                                  </w:divsChild>
                                </w:div>
                              </w:divsChild>
                            </w:div>
                          </w:divsChild>
                        </w:div>
                      </w:divsChild>
                    </w:div>
                  </w:divsChild>
                </w:div>
              </w:divsChild>
            </w:div>
          </w:divsChild>
        </w:div>
      </w:divsChild>
    </w:div>
    <w:div w:id="1031734328">
      <w:bodyDiv w:val="1"/>
      <w:marLeft w:val="0"/>
      <w:marRight w:val="0"/>
      <w:marTop w:val="0"/>
      <w:marBottom w:val="0"/>
      <w:divBdr>
        <w:top w:val="none" w:sz="0" w:space="0" w:color="auto"/>
        <w:left w:val="none" w:sz="0" w:space="0" w:color="auto"/>
        <w:bottom w:val="none" w:sz="0" w:space="0" w:color="auto"/>
        <w:right w:val="none" w:sz="0" w:space="0" w:color="auto"/>
      </w:divBdr>
      <w:divsChild>
        <w:div w:id="292294402">
          <w:marLeft w:val="0"/>
          <w:marRight w:val="0"/>
          <w:marTop w:val="0"/>
          <w:marBottom w:val="0"/>
          <w:divBdr>
            <w:top w:val="none" w:sz="0" w:space="0" w:color="auto"/>
            <w:left w:val="none" w:sz="0" w:space="0" w:color="auto"/>
            <w:bottom w:val="none" w:sz="0" w:space="0" w:color="auto"/>
            <w:right w:val="none" w:sz="0" w:space="0" w:color="auto"/>
          </w:divBdr>
          <w:divsChild>
            <w:div w:id="171995391">
              <w:marLeft w:val="0"/>
              <w:marRight w:val="0"/>
              <w:marTop w:val="0"/>
              <w:marBottom w:val="0"/>
              <w:divBdr>
                <w:top w:val="none" w:sz="0" w:space="0" w:color="auto"/>
                <w:left w:val="none" w:sz="0" w:space="0" w:color="auto"/>
                <w:bottom w:val="none" w:sz="0" w:space="0" w:color="auto"/>
                <w:right w:val="none" w:sz="0" w:space="0" w:color="auto"/>
              </w:divBdr>
              <w:divsChild>
                <w:div w:id="1514607934">
                  <w:marLeft w:val="0"/>
                  <w:marRight w:val="0"/>
                  <w:marTop w:val="0"/>
                  <w:marBottom w:val="0"/>
                  <w:divBdr>
                    <w:top w:val="none" w:sz="0" w:space="0" w:color="auto"/>
                    <w:left w:val="none" w:sz="0" w:space="0" w:color="auto"/>
                    <w:bottom w:val="none" w:sz="0" w:space="0" w:color="auto"/>
                    <w:right w:val="none" w:sz="0" w:space="0" w:color="auto"/>
                  </w:divBdr>
                  <w:divsChild>
                    <w:div w:id="2057700621">
                      <w:marLeft w:val="0"/>
                      <w:marRight w:val="0"/>
                      <w:marTop w:val="0"/>
                      <w:marBottom w:val="0"/>
                      <w:divBdr>
                        <w:top w:val="none" w:sz="0" w:space="0" w:color="auto"/>
                        <w:left w:val="none" w:sz="0" w:space="0" w:color="auto"/>
                        <w:bottom w:val="none" w:sz="0" w:space="0" w:color="auto"/>
                        <w:right w:val="none" w:sz="0" w:space="0" w:color="auto"/>
                      </w:divBdr>
                      <w:divsChild>
                        <w:div w:id="564221277">
                          <w:marLeft w:val="0"/>
                          <w:marRight w:val="0"/>
                          <w:marTop w:val="0"/>
                          <w:marBottom w:val="0"/>
                          <w:divBdr>
                            <w:top w:val="none" w:sz="0" w:space="0" w:color="auto"/>
                            <w:left w:val="none" w:sz="0" w:space="0" w:color="auto"/>
                            <w:bottom w:val="none" w:sz="0" w:space="0" w:color="auto"/>
                            <w:right w:val="none" w:sz="0" w:space="0" w:color="auto"/>
                          </w:divBdr>
                          <w:divsChild>
                            <w:div w:id="46490936">
                              <w:marLeft w:val="0"/>
                              <w:marRight w:val="0"/>
                              <w:marTop w:val="0"/>
                              <w:marBottom w:val="0"/>
                              <w:divBdr>
                                <w:top w:val="none" w:sz="0" w:space="0" w:color="auto"/>
                                <w:left w:val="none" w:sz="0" w:space="0" w:color="auto"/>
                                <w:bottom w:val="none" w:sz="0" w:space="0" w:color="auto"/>
                                <w:right w:val="none" w:sz="0" w:space="0" w:color="auto"/>
                              </w:divBdr>
                            </w:div>
                            <w:div w:id="1184394631">
                              <w:marLeft w:val="0"/>
                              <w:marRight w:val="0"/>
                              <w:marTop w:val="0"/>
                              <w:marBottom w:val="0"/>
                              <w:divBdr>
                                <w:top w:val="none" w:sz="0" w:space="0" w:color="auto"/>
                                <w:left w:val="none" w:sz="0" w:space="0" w:color="auto"/>
                                <w:bottom w:val="none" w:sz="0" w:space="0" w:color="auto"/>
                                <w:right w:val="none" w:sz="0" w:space="0" w:color="auto"/>
                              </w:divBdr>
                            </w:div>
                            <w:div w:id="1751079536">
                              <w:marLeft w:val="0"/>
                              <w:marRight w:val="0"/>
                              <w:marTop w:val="0"/>
                              <w:marBottom w:val="0"/>
                              <w:divBdr>
                                <w:top w:val="none" w:sz="0" w:space="0" w:color="auto"/>
                                <w:left w:val="none" w:sz="0" w:space="0" w:color="auto"/>
                                <w:bottom w:val="none" w:sz="0" w:space="0" w:color="auto"/>
                                <w:right w:val="none" w:sz="0" w:space="0" w:color="auto"/>
                              </w:divBdr>
                              <w:divsChild>
                                <w:div w:id="153031791">
                                  <w:marLeft w:val="0"/>
                                  <w:marRight w:val="0"/>
                                  <w:marTop w:val="0"/>
                                  <w:marBottom w:val="0"/>
                                  <w:divBdr>
                                    <w:top w:val="none" w:sz="0" w:space="0" w:color="auto"/>
                                    <w:left w:val="none" w:sz="0" w:space="0" w:color="auto"/>
                                    <w:bottom w:val="none" w:sz="0" w:space="0" w:color="auto"/>
                                    <w:right w:val="none" w:sz="0" w:space="0" w:color="auto"/>
                                  </w:divBdr>
                                  <w:divsChild>
                                    <w:div w:id="869682715">
                                      <w:marLeft w:val="0"/>
                                      <w:marRight w:val="0"/>
                                      <w:marTop w:val="0"/>
                                      <w:marBottom w:val="0"/>
                                      <w:divBdr>
                                        <w:top w:val="none" w:sz="0" w:space="0" w:color="auto"/>
                                        <w:left w:val="none" w:sz="0" w:space="0" w:color="auto"/>
                                        <w:bottom w:val="none" w:sz="0" w:space="0" w:color="auto"/>
                                        <w:right w:val="none" w:sz="0" w:space="0" w:color="auto"/>
                                      </w:divBdr>
                                      <w:divsChild>
                                        <w:div w:id="153957831">
                                          <w:marLeft w:val="0"/>
                                          <w:marRight w:val="0"/>
                                          <w:marTop w:val="0"/>
                                          <w:marBottom w:val="0"/>
                                          <w:divBdr>
                                            <w:top w:val="none" w:sz="0" w:space="0" w:color="auto"/>
                                            <w:left w:val="none" w:sz="0" w:space="0" w:color="auto"/>
                                            <w:bottom w:val="none" w:sz="0" w:space="0" w:color="auto"/>
                                            <w:right w:val="none" w:sz="0" w:space="0" w:color="auto"/>
                                          </w:divBdr>
                                        </w:div>
                                        <w:div w:id="646205160">
                                          <w:marLeft w:val="0"/>
                                          <w:marRight w:val="0"/>
                                          <w:marTop w:val="0"/>
                                          <w:marBottom w:val="0"/>
                                          <w:divBdr>
                                            <w:top w:val="none" w:sz="0" w:space="0" w:color="auto"/>
                                            <w:left w:val="none" w:sz="0" w:space="0" w:color="auto"/>
                                            <w:bottom w:val="none" w:sz="0" w:space="0" w:color="auto"/>
                                            <w:right w:val="none" w:sz="0" w:space="0" w:color="auto"/>
                                          </w:divBdr>
                                        </w:div>
                                      </w:divsChild>
                                    </w:div>
                                    <w:div w:id="954873400">
                                      <w:marLeft w:val="0"/>
                                      <w:marRight w:val="0"/>
                                      <w:marTop w:val="0"/>
                                      <w:marBottom w:val="0"/>
                                      <w:divBdr>
                                        <w:top w:val="none" w:sz="0" w:space="0" w:color="auto"/>
                                        <w:left w:val="none" w:sz="0" w:space="0" w:color="auto"/>
                                        <w:bottom w:val="none" w:sz="0" w:space="0" w:color="auto"/>
                                        <w:right w:val="none" w:sz="0" w:space="0" w:color="auto"/>
                                      </w:divBdr>
                                      <w:divsChild>
                                        <w:div w:id="340009764">
                                          <w:marLeft w:val="0"/>
                                          <w:marRight w:val="0"/>
                                          <w:marTop w:val="0"/>
                                          <w:marBottom w:val="0"/>
                                          <w:divBdr>
                                            <w:top w:val="none" w:sz="0" w:space="0" w:color="auto"/>
                                            <w:left w:val="none" w:sz="0" w:space="0" w:color="auto"/>
                                            <w:bottom w:val="none" w:sz="0" w:space="0" w:color="auto"/>
                                            <w:right w:val="none" w:sz="0" w:space="0" w:color="auto"/>
                                          </w:divBdr>
                                        </w:div>
                                        <w:div w:id="6181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840</Words>
  <Characters>5295</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Gerstbach</dc:creator>
  <cp:keywords/>
  <dc:description/>
  <cp:lastModifiedBy>werner holzheu</cp:lastModifiedBy>
  <cp:revision>3</cp:revision>
  <cp:lastPrinted>2016-01-28T17:42:00Z</cp:lastPrinted>
  <dcterms:created xsi:type="dcterms:W3CDTF">2020-03-15T21:24:00Z</dcterms:created>
  <dcterms:modified xsi:type="dcterms:W3CDTF">2020-03-15T21:25:00Z</dcterms:modified>
</cp:coreProperties>
</file>